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EC" w:rsidRPr="00B618EC" w:rsidRDefault="00B618EC" w:rsidP="00B618EC">
      <w:pPr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bookmarkStart w:id="0" w:name="_GoBack"/>
      <w:r w:rsidRPr="00B618EC">
        <w:rPr>
          <w:rFonts w:ascii="Sylfaen" w:eastAsia="Times New Roman" w:hAnsi="Sylfaen" w:cs="Sylfaen"/>
          <w:b/>
          <w:sz w:val="24"/>
          <w:szCs w:val="24"/>
          <w:lang w:val="ka-GE"/>
        </w:rPr>
        <w:t>2015–2020</w:t>
      </w:r>
      <w:r w:rsidR="00857633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թ.թ. Գործնական պլան </w:t>
      </w:r>
      <w:r w:rsidR="00630B2F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                                        Հավելված  2.</w:t>
      </w:r>
    </w:p>
    <w:tbl>
      <w:tblPr>
        <w:tblpPr w:leftFromText="180" w:rightFromText="180" w:vertAnchor="text" w:tblpX="216" w:tblpY="407"/>
        <w:tblOverlap w:val="never"/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2443"/>
        <w:gridCol w:w="2415"/>
        <w:gridCol w:w="1756"/>
        <w:gridCol w:w="142"/>
        <w:gridCol w:w="2423"/>
        <w:gridCol w:w="1262"/>
        <w:gridCol w:w="89"/>
      </w:tblGrid>
      <w:tr w:rsidR="00B618EC" w:rsidRPr="00DC4107" w:rsidTr="00857633">
        <w:trPr>
          <w:gridAfter w:val="1"/>
          <w:wAfter w:w="35" w:type="pct"/>
        </w:trPr>
        <w:tc>
          <w:tcPr>
            <w:tcW w:w="4965" w:type="pct"/>
            <w:gridSpan w:val="7"/>
            <w:vAlign w:val="center"/>
          </w:tcPr>
          <w:p w:rsidR="00802B24" w:rsidRPr="00802B24" w:rsidRDefault="00857633" w:rsidP="00857633">
            <w:pPr>
              <w:tabs>
                <w:tab w:val="left" w:pos="4800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>Ռազմավարական նպատակ</w:t>
            </w:r>
            <w:r w:rsidR="00B618EC"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 1. 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Հավասարաչափ և լիարժեք  մասնակցություն  քաղաքացիական և  քաղաքական </w:t>
            </w:r>
          </w:p>
          <w:p w:rsidR="00B618EC" w:rsidRPr="00B618EC" w:rsidRDefault="00802B24" w:rsidP="00857633">
            <w:pPr>
              <w:tabs>
                <w:tab w:val="left" w:pos="4800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D931AD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                                                                                 </w:t>
            </w:r>
            <w:r w:rsidR="00857633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կյանքին </w:t>
            </w:r>
          </w:p>
        </w:tc>
      </w:tr>
      <w:tr w:rsidR="00B618EC" w:rsidRPr="00B618EC" w:rsidTr="00802B24">
        <w:trPr>
          <w:gridAfter w:val="1"/>
          <w:wAfter w:w="35" w:type="pct"/>
        </w:trPr>
        <w:tc>
          <w:tcPr>
            <w:tcW w:w="845" w:type="pct"/>
            <w:vAlign w:val="center"/>
          </w:tcPr>
          <w:p w:rsidR="00B618EC" w:rsidRPr="00B618EC" w:rsidRDefault="00DC4107" w:rsidP="00DC410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Միջանկյալ </w:t>
            </w:r>
            <w:r w:rsidR="00857633"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  նպատակ</w:t>
            </w:r>
          </w:p>
        </w:tc>
        <w:tc>
          <w:tcPr>
            <w:tcW w:w="964" w:type="pct"/>
            <w:vAlign w:val="center"/>
          </w:tcPr>
          <w:p w:rsidR="00B618EC" w:rsidRPr="00B618EC" w:rsidRDefault="00857633" w:rsidP="00857633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Խնդիր </w:t>
            </w:r>
          </w:p>
        </w:tc>
        <w:tc>
          <w:tcPr>
            <w:tcW w:w="953" w:type="pct"/>
            <w:vAlign w:val="center"/>
          </w:tcPr>
          <w:p w:rsidR="00B618EC" w:rsidRPr="00B618EC" w:rsidRDefault="00857633" w:rsidP="00857633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Գործունեություն/միջոցառում </w:t>
            </w:r>
          </w:p>
        </w:tc>
        <w:tc>
          <w:tcPr>
            <w:tcW w:w="749" w:type="pct"/>
            <w:gridSpan w:val="2"/>
            <w:vAlign w:val="center"/>
          </w:tcPr>
          <w:p w:rsidR="00B618EC" w:rsidRPr="00B618EC" w:rsidRDefault="00DC4107" w:rsidP="00DC410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Ցուցիչ </w:t>
            </w:r>
            <w:r w:rsidR="00857633"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56" w:type="pct"/>
            <w:vAlign w:val="center"/>
          </w:tcPr>
          <w:p w:rsidR="00B618EC" w:rsidRPr="00B618EC" w:rsidRDefault="00857633" w:rsidP="00857633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Պատասխանատու  հաստատություն </w:t>
            </w:r>
          </w:p>
        </w:tc>
        <w:tc>
          <w:tcPr>
            <w:tcW w:w="498" w:type="pct"/>
            <w:vAlign w:val="center"/>
          </w:tcPr>
          <w:p w:rsidR="00B618EC" w:rsidRPr="00B618EC" w:rsidRDefault="003837DC" w:rsidP="003837D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Կաեարման </w:t>
            </w:r>
            <w:r w:rsidR="00101BB6"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 ժամկետ </w:t>
            </w:r>
          </w:p>
        </w:tc>
      </w:tr>
      <w:tr w:rsidR="00B618EC" w:rsidRPr="00B618EC" w:rsidTr="00802B24">
        <w:trPr>
          <w:gridAfter w:val="1"/>
          <w:wAfter w:w="35" w:type="pct"/>
          <w:trHeight w:val="512"/>
        </w:trPr>
        <w:tc>
          <w:tcPr>
            <w:tcW w:w="845" w:type="pct"/>
            <w:vMerge w:val="restart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5E7ECA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1.</w:t>
            </w:r>
            <w:r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1. </w:t>
            </w:r>
            <w:r w:rsidR="00101BB6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Փոքրաթիվ և</w:t>
            </w:r>
            <w:r w:rsidR="00E26570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DC4107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կարիքավոր </w:t>
            </w:r>
            <w:r w:rsidR="00E26570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DC4107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էթնիկական </w:t>
            </w:r>
            <w:r w:rsidR="00E26570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փոքրամասնությունների աջակցություն </w:t>
            </w:r>
            <w:r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 </w:t>
            </w:r>
          </w:p>
          <w:p w:rsidR="00B618EC" w:rsidRPr="005E7ECA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 w:val="restart"/>
          </w:tcPr>
          <w:p w:rsidR="00B618EC" w:rsidRPr="005E7ECA" w:rsidRDefault="00B618EC" w:rsidP="00DC410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5E7ECA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1.</w:t>
            </w: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1.1</w:t>
            </w:r>
            <w:r w:rsidRPr="00B618EC">
              <w:rPr>
                <w:rFonts w:ascii="Sylfaen" w:eastAsia="Calibri" w:hAnsi="Sylfaen" w:cs="Sylfaen"/>
                <w:sz w:val="24"/>
                <w:szCs w:val="24"/>
                <w:lang w:val="ka-GE"/>
              </w:rPr>
              <w:t xml:space="preserve"> </w:t>
            </w:r>
            <w:r w:rsidR="005E7ECA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Փոքրաթիվ և </w:t>
            </w:r>
            <w:r w:rsidR="00DC4107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կարիքավոր </w:t>
            </w:r>
            <w:r w:rsidR="005E7ECA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  </w:t>
            </w:r>
            <w:r w:rsidR="00DC4107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էթնիկական </w:t>
            </w:r>
            <w:r w:rsidR="005E7ECA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 փոքրամասնությունների նկատմամբ քաղաքականության  մշակում և իրականացում </w:t>
            </w:r>
          </w:p>
        </w:tc>
        <w:tc>
          <w:tcPr>
            <w:tcW w:w="953" w:type="pct"/>
          </w:tcPr>
          <w:p w:rsidR="00B618EC" w:rsidRPr="00B618EC" w:rsidRDefault="00B618EC" w:rsidP="00D931AD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5E7ECA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1.</w:t>
            </w: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1.1.1 </w:t>
            </w:r>
            <w:r w:rsidRPr="00B618EC">
              <w:rPr>
                <w:rFonts w:ascii="Sylfaen" w:eastAsia="Calibri" w:hAnsi="Sylfaen" w:cs="Sylfaen"/>
                <w:sz w:val="24"/>
                <w:szCs w:val="24"/>
                <w:lang w:val="ka-GE"/>
              </w:rPr>
              <w:t xml:space="preserve"> </w:t>
            </w:r>
            <w:r w:rsidR="00DC4107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Կարիքավոր </w:t>
            </w:r>
            <w:r w:rsidR="005E7ECA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 </w:t>
            </w:r>
            <w:r w:rsidR="00D931AD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էթնիկական </w:t>
            </w:r>
            <w:r w:rsidR="005E7ECA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 փոքրամասնությունների  հարցերով պետական միջգերատեսչական  հանձնաժողովում  աշխատանքային խմբի ստեղծում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1.1.1.1 </w:t>
            </w:r>
            <w:r w:rsidR="005E7ECA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Աշխատանքային  խմբի հանդիպումների և  գործունեության  հաշվետվություններ, բացահայտված հիմնախնդիրներ</w:t>
            </w:r>
          </w:p>
          <w:p w:rsidR="00B618EC" w:rsidRPr="005E7ECA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6" w:type="pct"/>
          </w:tcPr>
          <w:p w:rsidR="00B618EC" w:rsidRPr="00B618EC" w:rsidRDefault="005E7ECA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Հաշտության և  քաղաքացիական հավասարության հարցերով  Վրաստանի  պետական նախարարի </w:t>
            </w:r>
            <w:r w:rsidR="00802B24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վարչա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կազմ,</w:t>
            </w:r>
            <w:r w:rsidR="00B618EC"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B618EC" w:rsidRPr="005E7ECA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5E7ECA" w:rsidP="005E7ECA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Պետական միջգերատեսչական հանձնաժողով</w:t>
            </w:r>
          </w:p>
        </w:tc>
        <w:tc>
          <w:tcPr>
            <w:tcW w:w="498" w:type="pct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2015–2017</w:t>
            </w:r>
          </w:p>
        </w:tc>
      </w:tr>
      <w:tr w:rsidR="00B618EC" w:rsidRPr="00B618EC" w:rsidTr="00802B24">
        <w:trPr>
          <w:gridAfter w:val="1"/>
          <w:wAfter w:w="35" w:type="pct"/>
          <w:trHeight w:val="512"/>
        </w:trPr>
        <w:tc>
          <w:tcPr>
            <w:tcW w:w="845" w:type="pct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pct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953" w:type="pct"/>
          </w:tcPr>
          <w:p w:rsidR="00B618EC" w:rsidRPr="00B618EC" w:rsidRDefault="00B618EC" w:rsidP="00802B24">
            <w:pPr>
              <w:spacing w:after="0" w:line="240" w:lineRule="auto"/>
              <w:rPr>
                <w:rFonts w:ascii="Sylfaen" w:eastAsia="Calibri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</w:t>
            </w: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1.1.2 </w:t>
            </w:r>
            <w:r w:rsidR="005E7EC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Ծննդյան և Ինքնության  վկայա</w:t>
            </w:r>
            <w:r w:rsidR="00802B24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կաններ</w:t>
            </w:r>
            <w:r w:rsidR="005E7EC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  չունեցող անձանց  վկայա</w:t>
            </w:r>
            <w:r w:rsidR="00802B24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կաններ</w:t>
            </w:r>
            <w:r w:rsidR="005E7EC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  տալու համար համապատասխան  միջոցառումների </w:t>
            </w:r>
            <w:r w:rsidR="005E7EC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lastRenderedPageBreak/>
              <w:t>անցկացում, ինչը կապահովի  նրանց փաստաթղթավորումը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5E7ECA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lastRenderedPageBreak/>
              <w:t xml:space="preserve">1.1.1.2 </w:t>
            </w:r>
            <w:r w:rsidR="005E7ECA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Առանց փաստաթղթերի գտնվող  անձանց  թվաքանակի  կրճատում,  Տրված  փաստաթղթեր</w:t>
            </w:r>
            <w:r w:rsidR="005E7ECA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>ի  թվաքանակ</w:t>
            </w:r>
          </w:p>
        </w:tc>
        <w:tc>
          <w:tcPr>
            <w:tcW w:w="956" w:type="pct"/>
          </w:tcPr>
          <w:p w:rsidR="00B618EC" w:rsidRPr="00B618EC" w:rsidRDefault="005E7ECA" w:rsidP="005E7ECA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Վրաստանի Արդարադատության նախարարություն </w:t>
            </w:r>
          </w:p>
        </w:tc>
        <w:tc>
          <w:tcPr>
            <w:tcW w:w="498" w:type="pct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2015-2020</w:t>
            </w:r>
          </w:p>
        </w:tc>
      </w:tr>
      <w:tr w:rsidR="00B618EC" w:rsidRPr="00B618EC" w:rsidTr="00802B24">
        <w:trPr>
          <w:gridAfter w:val="1"/>
          <w:wAfter w:w="35" w:type="pct"/>
          <w:trHeight w:val="1741"/>
        </w:trPr>
        <w:tc>
          <w:tcPr>
            <w:tcW w:w="845" w:type="pct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</w:tcPr>
          <w:p w:rsidR="00B618EC" w:rsidRPr="00B618EC" w:rsidRDefault="00B618EC" w:rsidP="00D931AD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1.1.1.3</w:t>
            </w:r>
            <w:r w:rsidRPr="00B618EC">
              <w:rPr>
                <w:rFonts w:ascii="Sylfaen" w:eastAsia="Calibri" w:hAnsi="Sylfaen" w:cs="Sylfaen"/>
                <w:color w:val="000000"/>
                <w:sz w:val="24"/>
                <w:szCs w:val="24"/>
                <w:lang w:val="ka-GE"/>
              </w:rPr>
              <w:t xml:space="preserve"> </w:t>
            </w:r>
            <w:r w:rsidR="00630B2F">
              <w:rPr>
                <w:rFonts w:ascii="Sylfaen" w:eastAsia="Calibri" w:hAnsi="Sylfaen" w:cs="Sylfaen"/>
                <w:color w:val="000000"/>
                <w:sz w:val="24"/>
                <w:szCs w:val="24"/>
                <w:lang w:val="hy-AM"/>
              </w:rPr>
              <w:t xml:space="preserve">Կրթական </w:t>
            </w:r>
            <w:r w:rsidR="00BE73BA">
              <w:rPr>
                <w:rFonts w:ascii="Sylfaen" w:eastAsia="Calibri" w:hAnsi="Sylfaen" w:cs="Sylfaen"/>
                <w:color w:val="000000"/>
                <w:sz w:val="24"/>
                <w:szCs w:val="24"/>
                <w:lang w:val="hy-AM"/>
              </w:rPr>
              <w:t xml:space="preserve">ծրագրերում սակավաթիվ </w:t>
            </w:r>
            <w:r w:rsidR="00D931AD">
              <w:rPr>
                <w:rFonts w:ascii="Sylfaen" w:eastAsia="Calibri" w:hAnsi="Sylfaen" w:cs="Sylfaen"/>
                <w:color w:val="000000"/>
                <w:sz w:val="24"/>
                <w:szCs w:val="24"/>
                <w:lang w:val="hy-AM"/>
              </w:rPr>
              <w:t xml:space="preserve">էթնիկական </w:t>
            </w:r>
            <w:r w:rsidR="00BE73BA">
              <w:rPr>
                <w:rFonts w:ascii="Sylfaen" w:eastAsia="Calibri" w:hAnsi="Sylfaen" w:cs="Sylfaen"/>
                <w:color w:val="000000"/>
                <w:sz w:val="24"/>
                <w:szCs w:val="24"/>
                <w:lang w:val="hy-AM"/>
              </w:rPr>
              <w:t xml:space="preserve"> փոքրամասնությունների կարիքների արտացոլում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BE73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color w:val="000000"/>
                <w:sz w:val="24"/>
                <w:szCs w:val="24"/>
                <w:lang w:val="ka-GE"/>
              </w:rPr>
              <w:t xml:space="preserve">1.1.1.3 </w:t>
            </w:r>
            <w:r w:rsidR="00BE73BA">
              <w:rPr>
                <w:rFonts w:ascii="Sylfaen" w:eastAsia="Calibri" w:hAnsi="Sylfaen" w:cs="Times New Roman"/>
                <w:color w:val="000000"/>
                <w:sz w:val="24"/>
                <w:szCs w:val="24"/>
                <w:lang w:val="hy-AM"/>
              </w:rPr>
              <w:t xml:space="preserve">Իրականացված ծրագրերի հաշվետվություն, որտեղ  կարտացոլվի   մասնակից  աշակերտների թվաքանակը, </w:t>
            </w:r>
          </w:p>
        </w:tc>
        <w:tc>
          <w:tcPr>
            <w:tcW w:w="956" w:type="pct"/>
          </w:tcPr>
          <w:p w:rsidR="00B618EC" w:rsidRPr="00B618EC" w:rsidRDefault="00BE73BA" w:rsidP="00BE73BA">
            <w:pPr>
              <w:spacing w:after="0" w:line="240" w:lineRule="auto"/>
              <w:rPr>
                <w:rFonts w:ascii="Sylfaen" w:eastAsia="Times New Roman" w:hAnsi="Sylfaen" w:cs="Times New Roman"/>
                <w:strike/>
                <w:color w:val="FF0000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կրթության և  գիտության  նախարարություն </w:t>
            </w:r>
          </w:p>
        </w:tc>
        <w:tc>
          <w:tcPr>
            <w:tcW w:w="498" w:type="pct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Calibri" w:hAnsi="Sylfaen" w:cs="Times New Roman"/>
                <w:color w:val="000000"/>
                <w:sz w:val="24"/>
                <w:szCs w:val="24"/>
                <w:lang w:val="ka-GE"/>
              </w:rPr>
              <w:t>2015-2020</w:t>
            </w:r>
          </w:p>
        </w:tc>
      </w:tr>
      <w:tr w:rsidR="00B618EC" w:rsidRPr="00B618EC" w:rsidTr="00802B24">
        <w:trPr>
          <w:gridAfter w:val="1"/>
          <w:wAfter w:w="35" w:type="pct"/>
          <w:trHeight w:val="1426"/>
        </w:trPr>
        <w:tc>
          <w:tcPr>
            <w:tcW w:w="845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</w:tcPr>
          <w:p w:rsidR="00B618EC" w:rsidRPr="00B618EC" w:rsidRDefault="00B618EC" w:rsidP="00BE73BA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1.1.1.4 </w:t>
            </w:r>
            <w:r w:rsidR="00BE73B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Մշակութային բազմազանության  պաշտպանության տեսանկյունից  գրական</w:t>
            </w:r>
            <w:r w:rsidR="00802B24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-</w:t>
            </w:r>
            <w:r w:rsidR="00BE73B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 հրատարակչական  գործունեության օժանդակություն </w:t>
            </w:r>
          </w:p>
        </w:tc>
        <w:tc>
          <w:tcPr>
            <w:tcW w:w="749" w:type="pct"/>
            <w:gridSpan w:val="2"/>
          </w:tcPr>
          <w:p w:rsidR="00B618EC" w:rsidRPr="00B618EC" w:rsidRDefault="00BE73BA" w:rsidP="00BE73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1.1.1.4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Պատրաստված և  հրատարակված նյութ, որտեղ  ներկայացված է  երկրի մշակութային բազմազանությունը </w:t>
            </w:r>
          </w:p>
        </w:tc>
        <w:tc>
          <w:tcPr>
            <w:tcW w:w="956" w:type="pct"/>
          </w:tcPr>
          <w:p w:rsidR="00B618EC" w:rsidRPr="00B618EC" w:rsidRDefault="00BE73BA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 մշակույթի և հուշարձանների  </w:t>
            </w:r>
            <w:r w:rsidR="00D931A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պահ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պանության  նախարարություն 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trike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498" w:type="pct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color w:val="000000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2015-2017</w:t>
            </w:r>
          </w:p>
        </w:tc>
      </w:tr>
      <w:tr w:rsidR="00B618EC" w:rsidRPr="00B618EC" w:rsidTr="00802B24">
        <w:trPr>
          <w:gridAfter w:val="1"/>
          <w:wAfter w:w="35" w:type="pct"/>
          <w:trHeight w:val="1786"/>
        </w:trPr>
        <w:tc>
          <w:tcPr>
            <w:tcW w:w="845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1.1.1.5</w:t>
            </w:r>
          </w:p>
          <w:p w:rsidR="00B618EC" w:rsidRPr="00B618EC" w:rsidRDefault="00BE73BA" w:rsidP="00D931AD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Սակավաթիվ  </w:t>
            </w:r>
            <w:r w:rsidR="00D931AD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էթնիկ </w:t>
            </w:r>
            <w:r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  խմբերի  լեզուների</w:t>
            </w:r>
            <w:r w:rsidR="00802B24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  ուսուցման  չափանիշ</w:t>
            </w:r>
            <w:r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երի  ստեղծում  և արմատավորում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D931AD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1.1.1.5 </w:t>
            </w:r>
            <w:r w:rsidR="00BE73B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Հատուկ  ծրագրով </w:t>
            </w:r>
            <w:r w:rsidR="00802B2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որոշված</w:t>
            </w:r>
            <w:r w:rsidR="00BE73B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դպրոցներում  դասավանդվում է  սակավաթիվ  </w:t>
            </w:r>
            <w:r w:rsidR="00D931AD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 </w:t>
            </w:r>
            <w:r w:rsidR="00BE73B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խմբերի  </w:t>
            </w:r>
            <w:r w:rsidR="00BE73B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լեզուներ</w:t>
            </w:r>
          </w:p>
        </w:tc>
        <w:tc>
          <w:tcPr>
            <w:tcW w:w="956" w:type="pct"/>
          </w:tcPr>
          <w:p w:rsidR="00B618EC" w:rsidRPr="00B618EC" w:rsidRDefault="00BE73BA" w:rsidP="00BE73BA">
            <w:pPr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Վրաստանի  կրթության և  գիտության  նախարարություն </w:t>
            </w:r>
          </w:p>
        </w:tc>
        <w:tc>
          <w:tcPr>
            <w:tcW w:w="498" w:type="pct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2015-2018</w:t>
            </w:r>
          </w:p>
        </w:tc>
      </w:tr>
      <w:tr w:rsidR="00B618EC" w:rsidRPr="00F97862" w:rsidTr="00802B24">
        <w:trPr>
          <w:gridAfter w:val="1"/>
          <w:wAfter w:w="35" w:type="pct"/>
          <w:trHeight w:val="369"/>
        </w:trPr>
        <w:tc>
          <w:tcPr>
            <w:tcW w:w="845" w:type="pct"/>
            <w:vMerge/>
            <w:tcBorders>
              <w:bottom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 w:val="restart"/>
          </w:tcPr>
          <w:p w:rsidR="00B618EC" w:rsidRPr="00B618EC" w:rsidRDefault="00F97862" w:rsidP="00F97862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1.2.1 </w:t>
            </w:r>
            <w:r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Օժանդակություն գենդերային նշանով  խտրականության  վերացմանը</w:t>
            </w:r>
          </w:p>
        </w:tc>
        <w:tc>
          <w:tcPr>
            <w:tcW w:w="953" w:type="pct"/>
            <w:vMerge w:val="restart"/>
          </w:tcPr>
          <w:p w:rsidR="00B618EC" w:rsidRPr="00B618EC" w:rsidRDefault="00B618EC" w:rsidP="00E00935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1.2.1.1 </w:t>
            </w:r>
            <w:r w:rsidR="00F97862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Գենդերային հավասարության  հարցերով տեղեկատվական  քարոզչությունների անցկացում </w:t>
            </w:r>
            <w:r w:rsidR="00E0093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էթնիկական</w:t>
            </w:r>
            <w:r w:rsidR="00F97862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փոքրամաասնություններով հոծ բնակեցված տարաշրջաններում </w:t>
            </w:r>
          </w:p>
        </w:tc>
        <w:tc>
          <w:tcPr>
            <w:tcW w:w="749" w:type="pct"/>
            <w:gridSpan w:val="2"/>
            <w:vMerge w:val="restart"/>
          </w:tcPr>
          <w:p w:rsidR="00B618EC" w:rsidRPr="00B618EC" w:rsidRDefault="00F97862" w:rsidP="00E00935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1.2.1.1 </w:t>
            </w:r>
            <w:r w:rsidR="00E0093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ներկայացուցիչների իրազեկվածություն  գենդերային  հավասարության  հարցեր</w:t>
            </w:r>
            <w:r w:rsidR="00730A9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ի մասին: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56" w:type="pct"/>
            <w:vMerge w:val="restart"/>
          </w:tcPr>
          <w:p w:rsidR="00F97862" w:rsidRDefault="00F9786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սպորտի և  երիտասարդության </w:t>
            </w:r>
            <w:r w:rsidR="00730A94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գործերի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նախարարություն</w:t>
            </w:r>
          </w:p>
          <w:p w:rsidR="00F97862" w:rsidRDefault="00F9786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F97862" w:rsidRDefault="00F9786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F97862" w:rsidRDefault="00F9786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Տեղական ին</w:t>
            </w:r>
            <w:r w:rsidR="00730A94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քնակառավարման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օրգաններ, </w:t>
            </w:r>
          </w:p>
          <w:p w:rsidR="00B618EC" w:rsidRPr="00F97862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F97862" w:rsidP="00F97862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ՀԻԻԱ</w:t>
            </w:r>
            <w:r w:rsidR="00B618EC"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-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Դավիթ Աղմաշենեբելու անվ.  ազգային Պաշտպանության  ակադեմիա </w:t>
            </w:r>
          </w:p>
        </w:tc>
        <w:tc>
          <w:tcPr>
            <w:tcW w:w="498" w:type="pct"/>
            <w:vMerge w:val="restart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2015-2017</w:t>
            </w:r>
          </w:p>
        </w:tc>
      </w:tr>
      <w:tr w:rsidR="00B618EC" w:rsidRPr="00F97862" w:rsidTr="00802B24">
        <w:trPr>
          <w:gridAfter w:val="1"/>
          <w:wAfter w:w="35" w:type="pct"/>
          <w:trHeight w:val="2304"/>
        </w:trPr>
        <w:tc>
          <w:tcPr>
            <w:tcW w:w="845" w:type="pct"/>
            <w:vMerge w:val="restart"/>
            <w:tcBorders>
              <w:top w:val="single" w:sz="4" w:space="0" w:color="auto"/>
            </w:tcBorders>
          </w:tcPr>
          <w:p w:rsidR="00B618EC" w:rsidRPr="00B618EC" w:rsidRDefault="00B618EC" w:rsidP="00F9786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1.2 </w:t>
            </w:r>
            <w:r w:rsidR="00F97862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Գենդերային  մեինստրիմինգ</w:t>
            </w:r>
          </w:p>
        </w:tc>
        <w:tc>
          <w:tcPr>
            <w:tcW w:w="964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749" w:type="pct"/>
            <w:gridSpan w:val="2"/>
            <w:vMerge/>
            <w:tcBorders>
              <w:bottom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02B24">
        <w:trPr>
          <w:gridAfter w:val="1"/>
          <w:wAfter w:w="35" w:type="pct"/>
          <w:trHeight w:val="1506"/>
        </w:trPr>
        <w:tc>
          <w:tcPr>
            <w:tcW w:w="845" w:type="pct"/>
            <w:vMerge/>
            <w:tcBorders>
              <w:top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</w:tcPr>
          <w:p w:rsidR="00B618EC" w:rsidRPr="00B618EC" w:rsidRDefault="00B618EC" w:rsidP="00652415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1.2.1.2 </w:t>
            </w:r>
            <w:r w:rsidR="0065241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Գենդերային հավասարության օժանդակում տարածաշրջանային զարգացման  քաղաքականություն իրականացնելիս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652415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1.2.1.2  </w:t>
            </w:r>
            <w:r w:rsidR="0065241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Կանանց թվաքանակը տեղական  պետական և  ոչկառավարական կառուցվածքներում </w:t>
            </w:r>
          </w:p>
        </w:tc>
        <w:tc>
          <w:tcPr>
            <w:tcW w:w="956" w:type="pct"/>
          </w:tcPr>
          <w:p w:rsidR="00B618EC" w:rsidRPr="00B618EC" w:rsidRDefault="00652415" w:rsidP="00730A94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Պետական  լիազոր-նահանգապետ</w:t>
            </w:r>
            <w:r w:rsidR="00730A94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երի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վարչություն</w:t>
            </w:r>
          </w:p>
        </w:tc>
        <w:tc>
          <w:tcPr>
            <w:tcW w:w="498" w:type="pct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2015-2020</w:t>
            </w:r>
          </w:p>
        </w:tc>
      </w:tr>
      <w:tr w:rsidR="00B618EC" w:rsidRPr="00B618EC" w:rsidTr="00802B24">
        <w:trPr>
          <w:gridAfter w:val="1"/>
          <w:wAfter w:w="35" w:type="pct"/>
          <w:trHeight w:val="616"/>
        </w:trPr>
        <w:tc>
          <w:tcPr>
            <w:tcW w:w="845" w:type="pct"/>
            <w:vMerge/>
            <w:tcBorders>
              <w:top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</w:tcPr>
          <w:p w:rsidR="00B618EC" w:rsidRPr="00B618EC" w:rsidRDefault="00B618EC" w:rsidP="00652415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1.2.1.3 </w:t>
            </w:r>
            <w:r w:rsidR="0065241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Կարճատև  ուսումնական ծրագրերի  արմատավորում կին-առաջնորդների  բացահայտման և  խրախուսման  նպատակով 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:rsidR="00B618EC" w:rsidRPr="00B618EC" w:rsidRDefault="00B618EC" w:rsidP="00730A94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1.2.1.3 </w:t>
            </w:r>
            <w:r w:rsidR="0065241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Բացահայտված կին-առաջնորդներ և դրանց ակտիվ մասնակցություն  հասարակ</w:t>
            </w:r>
            <w:r w:rsidR="00730A94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ական </w:t>
            </w:r>
            <w:r w:rsidR="0065241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կյանք</w:t>
            </w:r>
            <w:r w:rsidR="00730A94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ում</w:t>
            </w:r>
          </w:p>
        </w:tc>
        <w:tc>
          <w:tcPr>
            <w:tcW w:w="956" w:type="pct"/>
          </w:tcPr>
          <w:p w:rsidR="00652415" w:rsidRDefault="0065241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 սպորտի և  երիտասարդության  </w:t>
            </w:r>
            <w:r w:rsidR="00730A94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գործերի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նախարարություն,</w:t>
            </w:r>
          </w:p>
          <w:p w:rsidR="00652415" w:rsidRDefault="0065241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65241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Պետական </w:t>
            </w:r>
            <w:r w:rsidR="00730A94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լիազոր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-նահանգապետ</w:t>
            </w:r>
            <w:r w:rsidR="00730A94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եր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ի վարչություն, </w:t>
            </w:r>
          </w:p>
          <w:p w:rsidR="00B618EC" w:rsidRPr="00B618EC" w:rsidRDefault="00B618EC" w:rsidP="00B618EC">
            <w:pPr>
              <w:spacing w:after="0" w:line="240" w:lineRule="auto"/>
              <w:ind w:right="-250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652415" w:rsidP="00652415">
            <w:pPr>
              <w:spacing w:after="0" w:line="240" w:lineRule="auto"/>
              <w:ind w:right="-25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Տեղական ինքնակառավարման  մարմիններ </w:t>
            </w:r>
          </w:p>
        </w:tc>
        <w:tc>
          <w:tcPr>
            <w:tcW w:w="498" w:type="pct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2015-2017</w:t>
            </w:r>
          </w:p>
        </w:tc>
      </w:tr>
      <w:tr w:rsidR="00B618EC" w:rsidRPr="00B618EC" w:rsidTr="00802B24">
        <w:trPr>
          <w:gridAfter w:val="1"/>
          <w:wAfter w:w="35" w:type="pct"/>
          <w:trHeight w:val="3160"/>
        </w:trPr>
        <w:tc>
          <w:tcPr>
            <w:tcW w:w="845" w:type="pct"/>
            <w:vMerge w:val="restart"/>
          </w:tcPr>
          <w:p w:rsidR="00B618EC" w:rsidRPr="00B618EC" w:rsidRDefault="004507B8" w:rsidP="00B519E3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1.3 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Պետական վարչարարության և  իրավապա</w:t>
            </w:r>
            <w:r w:rsidR="00B519E3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հ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մարմինների և մեխանիզմների մատչելիության  աճ </w:t>
            </w:r>
            <w:r w:rsidR="00B519E3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էթնիկական </w:t>
            </w:r>
            <w:r w:rsidR="00B22C63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փոքրամասնությունների ներկայացուցիչների համար</w:t>
            </w:r>
          </w:p>
        </w:tc>
        <w:tc>
          <w:tcPr>
            <w:tcW w:w="964" w:type="pct"/>
          </w:tcPr>
          <w:p w:rsidR="00B618EC" w:rsidRPr="00B618EC" w:rsidRDefault="00B618EC" w:rsidP="00B519E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1.3.1 </w:t>
            </w:r>
            <w:r w:rsidR="00B519E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Էթնիկական </w:t>
            </w:r>
            <w:r w:rsidR="004507B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փոքրամասնություններով հոծ բնակեցված տարածաշրջաններում պետական լեզուն չիմացող քաղաքացիների համար ոչպետական լեզվով  կազմված փաստաթղթերի  թարգմանության </w:t>
            </w:r>
            <w:r w:rsidR="00B22C6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գործում </w:t>
            </w:r>
            <w:r w:rsidR="004507B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օժանդակ</w:t>
            </w:r>
            <w:r w:rsidR="00B519E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ություն</w:t>
            </w:r>
            <w:r w:rsidR="004507B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ըստ անհրաժեշտության </w:t>
            </w:r>
          </w:p>
        </w:tc>
        <w:tc>
          <w:tcPr>
            <w:tcW w:w="953" w:type="pct"/>
          </w:tcPr>
          <w:p w:rsidR="00B618EC" w:rsidRPr="00B618EC" w:rsidRDefault="00B618EC" w:rsidP="004507B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1.3.1.1 </w:t>
            </w:r>
            <w:r w:rsidR="004507B8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Պետական լեզվին չտիրապետող քաղաքացիների համար հանրային  հիմնարկություններ ներկայացվելիք, ոչպետական լեզվով կազմված դիմումների և  փաստաթղթերի  թարգմանության նպատակով  համապատասխան իրավական  ակտի նախագծի  պատրաստում</w:t>
            </w:r>
          </w:p>
        </w:tc>
        <w:tc>
          <w:tcPr>
            <w:tcW w:w="749" w:type="pct"/>
            <w:gridSpan w:val="2"/>
          </w:tcPr>
          <w:p w:rsidR="00B618EC" w:rsidRPr="00B618EC" w:rsidDel="00D04D2E" w:rsidRDefault="00B618EC" w:rsidP="004507B8">
            <w:pPr>
              <w:spacing w:after="0" w:line="240" w:lineRule="auto"/>
              <w:rPr>
                <w:rFonts w:ascii="Sylfaen" w:eastAsia="Calibri" w:hAnsi="Sylfaen" w:cs="Times New Roman"/>
                <w:strike/>
                <w:color w:val="FF0000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1.3.1.1 </w:t>
            </w:r>
            <w:r w:rsidR="004507B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Ներկայացվելիք  փաստաթղթերի  հետ կապված բարդությունների  վերացում </w:t>
            </w:r>
          </w:p>
        </w:tc>
        <w:tc>
          <w:tcPr>
            <w:tcW w:w="956" w:type="pct"/>
          </w:tcPr>
          <w:p w:rsidR="00B618EC" w:rsidRPr="00B618EC" w:rsidRDefault="004507B8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Պետական </w:t>
            </w:r>
            <w:r w:rsidR="00B22C6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լիազոր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-նահանգապետ</w:t>
            </w:r>
            <w:r w:rsidR="00B22C6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երի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վարչություն, 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4507B8" w:rsidP="004507B8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Տեղական ինքնակառավարման  մարմիններ </w:t>
            </w:r>
          </w:p>
        </w:tc>
        <w:tc>
          <w:tcPr>
            <w:tcW w:w="498" w:type="pct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2015-2020</w:t>
            </w:r>
          </w:p>
        </w:tc>
      </w:tr>
      <w:tr w:rsidR="00B618EC" w:rsidRPr="00B618EC" w:rsidTr="00EC6739">
        <w:trPr>
          <w:gridAfter w:val="1"/>
          <w:wAfter w:w="35" w:type="pct"/>
          <w:trHeight w:val="2592"/>
        </w:trPr>
        <w:tc>
          <w:tcPr>
            <w:tcW w:w="845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 w:val="restart"/>
          </w:tcPr>
          <w:p w:rsidR="00B618EC" w:rsidRPr="004507B8" w:rsidRDefault="00B618EC" w:rsidP="00EC6739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1.3.2 </w:t>
            </w:r>
            <w:r w:rsidR="00EC673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4507B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 ընդգրկվածության բարելավում պետական լիազոր-նահանգապետ</w:t>
            </w:r>
            <w:r w:rsidR="00B22C6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եր</w:t>
            </w:r>
            <w:r w:rsidR="004507B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ի  վարչությունում </w:t>
            </w:r>
          </w:p>
        </w:tc>
        <w:tc>
          <w:tcPr>
            <w:tcW w:w="953" w:type="pct"/>
          </w:tcPr>
          <w:p w:rsidR="00B618EC" w:rsidRPr="00B618EC" w:rsidRDefault="00B618EC" w:rsidP="00EC6739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1.3.2.1</w:t>
            </w: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  <w:r w:rsidR="004507B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Պետական լիազոր-նահանգապետ</w:t>
            </w:r>
            <w:r w:rsidR="00B22C6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եր</w:t>
            </w:r>
            <w:r w:rsidR="004507B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ի վարչության</w:t>
            </w:r>
            <w:r w:rsidR="00B22C6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ը  առընթեր </w:t>
            </w:r>
            <w:r w:rsidR="004507B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հասարակական խորհրդատվ</w:t>
            </w:r>
            <w:r w:rsidR="00B22C6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ական </w:t>
            </w:r>
            <w:r w:rsidR="004507B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խորհրդի  ձևավորում, </w:t>
            </w:r>
            <w:r w:rsidR="00EC6739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4507B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փոքրամասնությունների ներկայացուցիչների մասնակցությամբ </w:t>
            </w:r>
          </w:p>
        </w:tc>
        <w:tc>
          <w:tcPr>
            <w:tcW w:w="693" w:type="pct"/>
          </w:tcPr>
          <w:p w:rsidR="00B618EC" w:rsidRPr="00B618EC" w:rsidRDefault="00B618EC" w:rsidP="00B22C63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1.3.2.1 </w:t>
            </w:r>
            <w:r w:rsidR="004507B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Խորհրդատվական խորհրդի  կազմի վերլուծություն, հանդիպումների թվաքանակ և  պարբերականություն, քննարկվ</w:t>
            </w:r>
            <w:r w:rsidR="00B22C6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ած</w:t>
            </w:r>
            <w:r w:rsidR="004507B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հարցեր, ընդունված որոշումներ</w:t>
            </w:r>
          </w:p>
        </w:tc>
        <w:tc>
          <w:tcPr>
            <w:tcW w:w="1012" w:type="pct"/>
            <w:gridSpan w:val="2"/>
          </w:tcPr>
          <w:p w:rsidR="00B618EC" w:rsidRPr="00B618EC" w:rsidRDefault="004507B8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Հաշտության և քաղաքացիական հավասարության հարցերով Վրաստանի պետական  նախարարի </w:t>
            </w:r>
            <w:r w:rsidR="00EC6739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վարչա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կազմ, </w:t>
            </w:r>
            <w:r w:rsidR="00B618EC"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4507B8" w:rsidP="004507B8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Պետական լիազոր-նահանգապետ</w:t>
            </w:r>
            <w:r w:rsidR="00F92E8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եր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ի վարչություն</w:t>
            </w:r>
          </w:p>
        </w:tc>
        <w:tc>
          <w:tcPr>
            <w:tcW w:w="498" w:type="pct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</w:p>
        </w:tc>
      </w:tr>
      <w:tr w:rsidR="00B618EC" w:rsidRPr="00B618EC" w:rsidTr="00EC6739">
        <w:trPr>
          <w:gridAfter w:val="1"/>
          <w:wAfter w:w="35" w:type="pct"/>
          <w:trHeight w:val="62"/>
        </w:trPr>
        <w:tc>
          <w:tcPr>
            <w:tcW w:w="845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</w:tcPr>
          <w:p w:rsidR="00B618EC" w:rsidRPr="00B618EC" w:rsidRDefault="00B618EC" w:rsidP="00EC6739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1.3</w:t>
            </w:r>
            <w:r w:rsidRPr="004507B8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.</w:t>
            </w: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2.2</w:t>
            </w:r>
            <w:r w:rsidRPr="004507B8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  <w:r w:rsidR="004507B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Պետական լիազոր-նահանգապետ</w:t>
            </w:r>
            <w:r w:rsidR="00F92E8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եր</w:t>
            </w:r>
            <w:r w:rsidR="004507B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ի  վարչության  տարբեր ծառայությունում  </w:t>
            </w:r>
            <w:r w:rsidR="00F92E8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տեղական </w:t>
            </w:r>
            <w:r w:rsidR="00EC6739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էթնիկական</w:t>
            </w:r>
            <w:r w:rsidR="004507B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փոքրամասնությունների ներկայացուցիչների  մասնակցության  աջակցություն</w:t>
            </w:r>
          </w:p>
        </w:tc>
        <w:tc>
          <w:tcPr>
            <w:tcW w:w="693" w:type="pct"/>
          </w:tcPr>
          <w:p w:rsidR="00B618EC" w:rsidRPr="00B618EC" w:rsidRDefault="00B618EC" w:rsidP="00EC6739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1.3.2.2 </w:t>
            </w:r>
            <w:r w:rsidR="004507B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Պետական լիազոր-նահանգապետ</w:t>
            </w:r>
            <w:r w:rsidR="00F92E8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եր</w:t>
            </w:r>
            <w:r w:rsidR="004507B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ի վարչության տարբեր ծառայություններում  </w:t>
            </w:r>
            <w:r w:rsidR="00EC6739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4507B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փոքրամասնությունների  թվաքանակի վերլուծություն</w:t>
            </w:r>
          </w:p>
        </w:tc>
        <w:tc>
          <w:tcPr>
            <w:tcW w:w="1012" w:type="pct"/>
            <w:gridSpan w:val="2"/>
          </w:tcPr>
          <w:p w:rsidR="00B618EC" w:rsidRPr="00B618EC" w:rsidRDefault="00E359D7" w:rsidP="00E359D7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Պետական-լիազոր-նահանգապետերի  վարչություն</w:t>
            </w:r>
          </w:p>
        </w:tc>
        <w:tc>
          <w:tcPr>
            <w:tcW w:w="498" w:type="pct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2015-2020</w:t>
            </w:r>
          </w:p>
        </w:tc>
      </w:tr>
      <w:tr w:rsidR="00B618EC" w:rsidRPr="00B618EC" w:rsidTr="00802B24">
        <w:trPr>
          <w:gridAfter w:val="1"/>
          <w:wAfter w:w="35" w:type="pct"/>
          <w:trHeight w:val="2752"/>
        </w:trPr>
        <w:tc>
          <w:tcPr>
            <w:tcW w:w="845" w:type="pct"/>
            <w:vMerge/>
            <w:tcBorders>
              <w:bottom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</w:tcPr>
          <w:p w:rsidR="00B618EC" w:rsidRPr="00B618EC" w:rsidRDefault="00B618EC" w:rsidP="00C3317D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1.3.2.3 </w:t>
            </w:r>
            <w:r w:rsidR="00FC70D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Պետական  լիազոր-</w:t>
            </w:r>
            <w:r w:rsidR="00F92E8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նահանգապետ</w:t>
            </w:r>
            <w:r w:rsidR="00FC70D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երի  վարչությունում  </w:t>
            </w:r>
            <w:r w:rsidR="00C3317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FC70D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փոքրամասնությունների</w:t>
            </w:r>
            <w:r w:rsidR="00F92E8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ներկայացուցիչների </w:t>
            </w:r>
            <w:r w:rsidR="00FC70D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ստաժավոր</w:t>
            </w:r>
            <w:r w:rsidR="00F92E8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ման </w:t>
            </w:r>
            <w:r w:rsidR="00FC70D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ծրագրի արմատավորում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C3317D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1.3.2.3 </w:t>
            </w:r>
            <w:r w:rsidR="00FC70D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Պետական լիազոր-</w:t>
            </w:r>
            <w:r w:rsidR="00F92E8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նահանգապետ</w:t>
            </w:r>
            <w:r w:rsidR="00FC70D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երի  վարչության տարբեր  ծառայությունում ոչվրացի  </w:t>
            </w:r>
            <w:r w:rsidR="00C3317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FC70D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պատկանելության ստաժորների  թվաքանակի վերլուծություն</w:t>
            </w:r>
          </w:p>
        </w:tc>
        <w:tc>
          <w:tcPr>
            <w:tcW w:w="956" w:type="pct"/>
          </w:tcPr>
          <w:p w:rsidR="00B618EC" w:rsidRPr="00B618EC" w:rsidRDefault="00FC70D3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Վրաստանի  կառավարություն,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  <w:p w:rsidR="00B618EC" w:rsidRPr="00B618EC" w:rsidRDefault="00FC70D3" w:rsidP="00F92E85">
            <w:pPr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Պետական լիազոր—նահանգապետերի վարչություն </w:t>
            </w:r>
          </w:p>
        </w:tc>
        <w:tc>
          <w:tcPr>
            <w:tcW w:w="498" w:type="pct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</w:t>
            </w:r>
          </w:p>
        </w:tc>
      </w:tr>
      <w:tr w:rsidR="00B618EC" w:rsidRPr="00B618EC" w:rsidTr="00802B24">
        <w:trPr>
          <w:gridAfter w:val="1"/>
          <w:wAfter w:w="35" w:type="pct"/>
          <w:trHeight w:val="1160"/>
        </w:trPr>
        <w:tc>
          <w:tcPr>
            <w:tcW w:w="845" w:type="pct"/>
            <w:vMerge w:val="restart"/>
            <w:tcBorders>
              <w:top w:val="nil"/>
              <w:bottom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 w:val="restart"/>
          </w:tcPr>
          <w:p w:rsidR="00B618EC" w:rsidRPr="00B618EC" w:rsidRDefault="00B618EC" w:rsidP="00C3317D">
            <w:pPr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1.3.3 </w:t>
            </w:r>
            <w:r w:rsidR="00FC70D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Հասարակական </w:t>
            </w:r>
            <w:r w:rsidR="00F92E8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սպասարկումների  </w:t>
            </w:r>
            <w:r w:rsidR="00FC70D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մատչելիության  բարելավում </w:t>
            </w:r>
            <w:r w:rsidR="00C3317D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FC70D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 ներկայացուցիչների համար </w:t>
            </w:r>
          </w:p>
        </w:tc>
        <w:tc>
          <w:tcPr>
            <w:tcW w:w="953" w:type="pct"/>
          </w:tcPr>
          <w:p w:rsidR="00FC70D3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1.3.3.1 </w:t>
            </w:r>
            <w:r w:rsidR="00FC70D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Հասարակական </w:t>
            </w:r>
            <w:r w:rsidR="00F92E8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սպասարկումների </w:t>
            </w:r>
            <w:r w:rsidR="00FC70D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և  ընթացիկ պետական ծրագրերի  (հոգեբանա-սոցիալական վերակենդանացման ծրագրեր, կրթության  ծրագրեր, առաջիկա  օրենսդրական կարգավորումներ) մասին </w:t>
            </w:r>
            <w:r w:rsidR="00FC70D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տեղեկավական նյութերի և  լրատվամիջոցների  արտադրանքների  պատրաստում </w:t>
            </w:r>
            <w:r w:rsidR="00C3317D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FC70D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 լեզուներով և դրանց տարածում  տարածաշրջաններում, </w:t>
            </w:r>
          </w:p>
          <w:p w:rsidR="00B618EC" w:rsidRPr="00FC70D3" w:rsidRDefault="00FC70D3" w:rsidP="00FC70D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Տեղեկատվական հանդիպումների անցկացում.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C3317D">
            <w:pPr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lastRenderedPageBreak/>
              <w:t xml:space="preserve">1.3.3.1 </w:t>
            </w:r>
            <w:r w:rsidR="00C3317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FC70D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փոքրամասնությունների կողմից  հասարակական  ս</w:t>
            </w:r>
            <w:r w:rsidR="00F92E8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պասարկումների</w:t>
            </w:r>
            <w:r w:rsidR="00FC70D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ց  և  ծրագրերից  օգտվելու </w:t>
            </w:r>
            <w:r w:rsidR="00D11B42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տվյալներ, օգտատերերի </w:t>
            </w:r>
            <w:r w:rsidR="00D11B42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թվաքանակ: </w:t>
            </w:r>
          </w:p>
        </w:tc>
        <w:tc>
          <w:tcPr>
            <w:tcW w:w="956" w:type="pct"/>
            <w:vAlign w:val="center"/>
          </w:tcPr>
          <w:p w:rsidR="00D11B42" w:rsidRDefault="00D11B4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Հաշտության և քաղաքացիական հավասարության հարցերով Վրաստանի պետական նախարարի </w:t>
            </w:r>
            <w:r w:rsidR="00F92E8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վարչա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կազմ,</w:t>
            </w:r>
          </w:p>
          <w:p w:rsidR="00D11B42" w:rsidRDefault="00D11B4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D11B42" w:rsidRDefault="00D11B4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արդարադատության նախարարություն,</w:t>
            </w:r>
          </w:p>
          <w:p w:rsidR="00D11B42" w:rsidRDefault="00D11B4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D11B42" w:rsidRDefault="00D11B4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սպորտի և 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երիտասարդության  գործերի նախարարություն, </w:t>
            </w:r>
          </w:p>
          <w:p w:rsidR="00F92E85" w:rsidRDefault="00F92E8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D11B42" w:rsidRDefault="00D11B4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կրթության և գիտության նախարարություն,</w:t>
            </w:r>
          </w:p>
          <w:p w:rsidR="00D11B42" w:rsidRDefault="00D11B4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D11B42" w:rsidRDefault="00D11B4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Տեղական ինքնակառավարման  մարմիններ, </w:t>
            </w:r>
          </w:p>
          <w:p w:rsidR="00D11B42" w:rsidRDefault="00D11B4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D11B42" w:rsidRDefault="00D11B42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 պատժա-կատարողական և պրոբացիայի  նախարարություն, </w:t>
            </w:r>
          </w:p>
          <w:p w:rsidR="00F92E85" w:rsidRDefault="00F92E8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F92E85" w:rsidP="00F92E85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Պահանջել </w:t>
            </w:r>
            <w:r w:rsidR="00D11B42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Հանրային հ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եռարձակումից </w:t>
            </w:r>
            <w:r w:rsidR="00D11B42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98" w:type="pct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2015-2017</w:t>
            </w:r>
          </w:p>
        </w:tc>
      </w:tr>
      <w:tr w:rsidR="00B618EC" w:rsidRPr="00B618EC" w:rsidTr="00802B24">
        <w:trPr>
          <w:gridAfter w:val="1"/>
          <w:wAfter w:w="35" w:type="pct"/>
          <w:trHeight w:val="1669"/>
        </w:trPr>
        <w:tc>
          <w:tcPr>
            <w:tcW w:w="845" w:type="pct"/>
            <w:vMerge/>
            <w:tcBorders>
              <w:top w:val="single" w:sz="4" w:space="0" w:color="auto"/>
              <w:bottom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  <w:tcBorders>
              <w:top w:val="nil"/>
            </w:tcBorders>
          </w:tcPr>
          <w:p w:rsidR="00B618EC" w:rsidRPr="00D11B42" w:rsidRDefault="00B618EC" w:rsidP="00C3317D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1.3</w:t>
            </w:r>
            <w:r w:rsidRPr="00D11B4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.3.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</w:t>
            </w:r>
            <w:r w:rsidR="00C3317D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Էթնիկական </w:t>
            </w:r>
            <w:r w:rsidR="00D11B4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 ներկայացուցիչ մեղադրալների/դատապարտյալների   իրազեկում  նրանց իրավունքների մասին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D11B42">
            <w:pPr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1.3.3.2 </w:t>
            </w:r>
            <w:r w:rsidR="00D11B42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Մեղադրյալները/դատապարտյալները  ապահովված են  լրատվական </w:t>
            </w:r>
            <w:r w:rsidR="00D11B42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lastRenderedPageBreak/>
              <w:t>նյութերով</w:t>
            </w:r>
          </w:p>
        </w:tc>
        <w:tc>
          <w:tcPr>
            <w:tcW w:w="956" w:type="pct"/>
          </w:tcPr>
          <w:p w:rsidR="00B618EC" w:rsidRPr="00B618EC" w:rsidRDefault="00D11B42" w:rsidP="00D11B42">
            <w:pPr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Վրաստանի պատժա-կատարողական  և պրոբացիայի  նախարարություն </w:t>
            </w:r>
          </w:p>
        </w:tc>
        <w:tc>
          <w:tcPr>
            <w:tcW w:w="498" w:type="pct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2015-2020</w:t>
            </w:r>
          </w:p>
        </w:tc>
      </w:tr>
      <w:tr w:rsidR="00B618EC" w:rsidRPr="00B618EC" w:rsidTr="00802B24">
        <w:trPr>
          <w:gridAfter w:val="1"/>
          <w:wAfter w:w="35" w:type="pct"/>
          <w:trHeight w:val="346"/>
        </w:trPr>
        <w:tc>
          <w:tcPr>
            <w:tcW w:w="845" w:type="pct"/>
            <w:vMerge w:val="restart"/>
            <w:tcBorders>
              <w:top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pct"/>
            <w:vMerge w:val="restart"/>
          </w:tcPr>
          <w:p w:rsidR="00B618EC" w:rsidRPr="00B618EC" w:rsidRDefault="00B618EC" w:rsidP="00C3317D">
            <w:pPr>
              <w:contextualSpacing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1.3.4 </w:t>
            </w:r>
            <w:r w:rsidR="00D11B4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Հանրային վարչարարությ</w:t>
            </w:r>
            <w:r w:rsidR="00C3317D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ան</w:t>
            </w:r>
            <w:r w:rsidR="006A41E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  <w:r w:rsidR="00D11B4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և  հանրային ծառայությունում </w:t>
            </w:r>
            <w:r w:rsidR="00C3317D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D11B4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ընդգրկվածության աճ և  մասնագիտական զարգացում </w:t>
            </w:r>
          </w:p>
        </w:tc>
        <w:tc>
          <w:tcPr>
            <w:tcW w:w="953" w:type="pct"/>
          </w:tcPr>
          <w:p w:rsidR="00B618EC" w:rsidRPr="00B618EC" w:rsidRDefault="00B618EC" w:rsidP="00C3317D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1.3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.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4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 xml:space="preserve">.1 </w:t>
            </w:r>
            <w:r w:rsidR="0073102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Ուսումնական ծրագրի  մշակում </w:t>
            </w:r>
            <w:r w:rsidR="00C3317D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73102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փոքրամասնություններին պատկանող  հանրային աստիճանավորների համար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C3317D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1.3.4.1 </w:t>
            </w:r>
            <w:r w:rsidR="0073102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ՀԻԻԱ-Զուրաբ Ժվանիայի  անվան պետական վարչարարական դպրոցում  </w:t>
            </w:r>
            <w:r w:rsidR="00C3317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73102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փոքրամասնությունների  ներկայացուցիչների  տվյալները </w:t>
            </w:r>
          </w:p>
        </w:tc>
        <w:tc>
          <w:tcPr>
            <w:tcW w:w="956" w:type="pct"/>
            <w:vAlign w:val="center"/>
          </w:tcPr>
          <w:p w:rsidR="00B618EC" w:rsidRPr="00B618EC" w:rsidRDefault="0073102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կրթության և  գիտության նախարարություն,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731025" w:rsidRDefault="0073102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ՀԻԻԱ – Զուրաբ Ժվանիայի  անվան  պետական  վարչարարության դպրոց և դպրոցի  տարածաշրջանայի</w:t>
            </w:r>
            <w:r w:rsidR="00C3317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ն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ուսումնական կենտրոններ,</w:t>
            </w:r>
          </w:p>
          <w:p w:rsidR="00731025" w:rsidRDefault="0073102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731025" w:rsidP="00C3317D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Հաշտության և  քաղաքացիական հավասարության հարցերով Վրաստանի պետական նախարարի </w:t>
            </w:r>
            <w:r w:rsidR="00C3317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վարչ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ակազմ, </w:t>
            </w:r>
          </w:p>
        </w:tc>
        <w:tc>
          <w:tcPr>
            <w:tcW w:w="498" w:type="pct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2015 -20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618EC" w:rsidRPr="00B618EC" w:rsidTr="00802B24">
        <w:trPr>
          <w:gridAfter w:val="1"/>
          <w:wAfter w:w="35" w:type="pct"/>
          <w:trHeight w:val="436"/>
        </w:trPr>
        <w:tc>
          <w:tcPr>
            <w:tcW w:w="845" w:type="pct"/>
            <w:vMerge/>
            <w:tcBorders>
              <w:top w:val="single" w:sz="4" w:space="0" w:color="auto"/>
              <w:bottom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pct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</w:tcPr>
          <w:p w:rsidR="00B618EC" w:rsidRPr="00B618EC" w:rsidRDefault="00B618EC" w:rsidP="00EB53D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1.3</w:t>
            </w:r>
            <w:r w:rsidRPr="00731025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.</w:t>
            </w: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4</w:t>
            </w:r>
            <w:r w:rsidRPr="00731025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.2 </w:t>
            </w:r>
            <w:r w:rsidR="00EB53D0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73102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փոքրամասնություններին պատկանող </w:t>
            </w:r>
            <w:r w:rsidR="0073102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երիտասարդների պետական  հիմնարկություններում  պարբերական  ստաժավորման ապահովում </w:t>
            </w:r>
          </w:p>
        </w:tc>
        <w:tc>
          <w:tcPr>
            <w:tcW w:w="749" w:type="pct"/>
            <w:gridSpan w:val="2"/>
          </w:tcPr>
          <w:p w:rsidR="00B618EC" w:rsidRPr="00731025" w:rsidRDefault="00B618EC" w:rsidP="00731025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lastRenderedPageBreak/>
              <w:t xml:space="preserve">1.3.4.2 </w:t>
            </w:r>
            <w:r w:rsidR="0073102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Տարբեր պետական կառույցներ  </w:t>
            </w:r>
            <w:r w:rsidR="0073102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ընդունված ստաժորների թվաքանակը և նրանց զբաղվածության տվյալները </w:t>
            </w:r>
          </w:p>
        </w:tc>
        <w:tc>
          <w:tcPr>
            <w:tcW w:w="956" w:type="pct"/>
            <w:vAlign w:val="center"/>
          </w:tcPr>
          <w:p w:rsidR="00731025" w:rsidRDefault="0073102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ՀԻԻԱ- Հանրային ծառայության  բյուրո, </w:t>
            </w:r>
          </w:p>
          <w:p w:rsidR="00731025" w:rsidRDefault="0073102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731025" w:rsidRDefault="0073102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Հաշտության և  քաղաքացիական հավասարության  հարցերով  Վրաստանի պետական նախարարի  </w:t>
            </w:r>
            <w:r w:rsidR="00EB53D0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վարչա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կազմ, </w:t>
            </w:r>
          </w:p>
          <w:p w:rsidR="00731025" w:rsidRDefault="0073102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8B1BED" w:rsidRDefault="0073102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կրթության և գիտության </w:t>
            </w:r>
            <w:r w:rsidR="008B1BE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նախարարություն,</w:t>
            </w:r>
          </w:p>
          <w:p w:rsidR="00EB53D0" w:rsidRDefault="00EB53D0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8B1BED" w:rsidRDefault="008B1BED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ենթակառույցի և տարաաշրջանային  զարգացման  նախարարություն, </w:t>
            </w:r>
          </w:p>
          <w:p w:rsidR="00EB53D0" w:rsidRDefault="00EB53D0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8B1BED" w:rsidRDefault="008B1BED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մշակույթի և  հուշարձանների  պահպանության նախարարություն, </w:t>
            </w:r>
          </w:p>
          <w:p w:rsidR="00EB53D0" w:rsidRDefault="00EB53D0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8B1BED" w:rsidRDefault="008B1BED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Աշխատանքի, առողջության և  սոցիալական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պաշտպանության  նախարարություն, </w:t>
            </w:r>
          </w:p>
          <w:p w:rsidR="00EB53D0" w:rsidRDefault="00EB53D0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6F15C3" w:rsidRDefault="008B1BED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</w:t>
            </w:r>
            <w:r w:rsidR="006F15C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արդարադատության նախարարություն, </w:t>
            </w:r>
          </w:p>
          <w:p w:rsidR="00EB53D0" w:rsidRDefault="00EB53D0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6F15C3" w:rsidRDefault="006F15C3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սպորտի և  երիտասարդության  գործերով նախարարություն, </w:t>
            </w:r>
          </w:p>
          <w:p w:rsidR="00EB53D0" w:rsidRDefault="00EB53D0" w:rsidP="006F15C3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6F15C3" w:rsidP="006F15C3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Տեղական  ինքնակառավարման  մարմիններ</w:t>
            </w:r>
          </w:p>
        </w:tc>
        <w:tc>
          <w:tcPr>
            <w:tcW w:w="498" w:type="pct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2015–2017</w:t>
            </w:r>
          </w:p>
        </w:tc>
      </w:tr>
      <w:tr w:rsidR="00B618EC" w:rsidRPr="00B618EC" w:rsidTr="00802B24">
        <w:trPr>
          <w:trHeight w:val="2254"/>
        </w:trPr>
        <w:tc>
          <w:tcPr>
            <w:tcW w:w="845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</w:tcBorders>
          </w:tcPr>
          <w:p w:rsidR="00B618EC" w:rsidRPr="00B618EC" w:rsidRDefault="00B618EC" w:rsidP="00EB53D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1.3.5 </w:t>
            </w:r>
            <w:r w:rsidR="00EB53D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73326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փոքրամասնություններին պատկանող հանրային աստիճանավորների կողմից պետական լեզվի  տիրապետման  բարելավում</w:t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B618EC" w:rsidRPr="00B618EC" w:rsidRDefault="00B618EC" w:rsidP="00EB53D0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1.3.5.1 </w:t>
            </w:r>
            <w:r w:rsidR="0073326E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Պետական լեզվի ուսուցման ծրագրի երեք մակարդակի</w:t>
            </w:r>
            <w:r w:rsidRPr="00B618EC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(A1, A2, B1) </w:t>
            </w:r>
            <w:r w:rsidR="0073326E">
              <w:rPr>
                <w:rFonts w:ascii="Sylfaen" w:eastAsia="Calibri" w:hAnsi="Sylfaen" w:cs="Calibri"/>
                <w:sz w:val="24"/>
                <w:szCs w:val="24"/>
                <w:lang w:val="hy-AM"/>
              </w:rPr>
              <w:t xml:space="preserve">շրջանակներում </w:t>
            </w:r>
            <w:r w:rsidR="00EB53D0">
              <w:rPr>
                <w:rFonts w:ascii="Sylfaen" w:eastAsia="Calibri" w:hAnsi="Sylfaen" w:cs="Calibri"/>
                <w:sz w:val="24"/>
                <w:szCs w:val="24"/>
                <w:lang w:val="hy-AM"/>
              </w:rPr>
              <w:t xml:space="preserve">էթնիկական </w:t>
            </w:r>
            <w:r w:rsidR="0073326E">
              <w:rPr>
                <w:rFonts w:ascii="Sylfaen" w:eastAsia="Calibri" w:hAnsi="Sylfaen" w:cs="Calibri"/>
                <w:sz w:val="24"/>
                <w:szCs w:val="24"/>
                <w:lang w:val="hy-AM"/>
              </w:rPr>
              <w:t xml:space="preserve"> փոքրամասնություններին պատկանող հանրային աստիճանավորների  վերապատրաստում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EB53D0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1.3.5.1 </w:t>
            </w:r>
            <w:r w:rsidR="0073326E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Վերապատրաստված </w:t>
            </w:r>
            <w:r w:rsidR="00EB53D0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էթնիկական </w:t>
            </w:r>
            <w:r w:rsidR="0073326E">
              <w:rPr>
                <w:rFonts w:ascii="Sylfaen" w:eastAsia="Calibri" w:hAnsi="Sylfaen" w:cs="Sylfaen"/>
                <w:sz w:val="24"/>
                <w:szCs w:val="24"/>
                <w:lang w:val="hy-AM"/>
              </w:rPr>
              <w:t xml:space="preserve"> փոքրամասնությունների ներկայացուցիչ հանրային ծառայողների կողմից  պետական լեզվի  տիրապետման մակարդակ </w:t>
            </w:r>
          </w:p>
        </w:tc>
        <w:tc>
          <w:tcPr>
            <w:tcW w:w="956" w:type="pct"/>
          </w:tcPr>
          <w:p w:rsidR="00B618EC" w:rsidRDefault="0073326E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կրթության և  գիտության նախարարություն </w:t>
            </w:r>
          </w:p>
          <w:p w:rsidR="0073326E" w:rsidRPr="00B618EC" w:rsidRDefault="0073326E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73326E" w:rsidP="0073326E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ՀԻԻԱ – Զուրաբ Ժվանիայի  անվան պետական վարչարարության դպրոց </w:t>
            </w: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2015-2020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02B24">
        <w:trPr>
          <w:trHeight w:val="2254"/>
        </w:trPr>
        <w:tc>
          <w:tcPr>
            <w:tcW w:w="84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</w:tcBorders>
          </w:tcPr>
          <w:p w:rsidR="00B618EC" w:rsidRPr="00B618EC" w:rsidRDefault="00B618EC" w:rsidP="00EB53D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1.3.6 </w:t>
            </w:r>
            <w:r w:rsidR="0073326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Իրավապահ մարմիններում </w:t>
            </w:r>
            <w:r w:rsidR="00EB53D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73326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 ներկայացուցիչների  գրավում </w:t>
            </w:r>
          </w:p>
        </w:tc>
        <w:tc>
          <w:tcPr>
            <w:tcW w:w="953" w:type="pct"/>
            <w:tcBorders>
              <w:top w:val="single" w:sz="4" w:space="0" w:color="auto"/>
            </w:tcBorders>
          </w:tcPr>
          <w:p w:rsidR="00B618EC" w:rsidRPr="00B618EC" w:rsidRDefault="00B618EC" w:rsidP="00EB53D0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1.3.6.1 </w:t>
            </w:r>
            <w:r w:rsidR="0073326E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Համապատասխան կրթական հաստատություններում </w:t>
            </w:r>
            <w:r w:rsidR="00EB53D0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73326E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փոքրամասնությունների  ներկայացուցիչների  նախապատրաստում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EB53D0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1.3.6.1 </w:t>
            </w:r>
            <w:r w:rsidR="0073326E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Իրավապահ մարմիններում </w:t>
            </w:r>
            <w:r w:rsidR="00EB53D0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73326E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փոքրամասնությունների  ներկայացուցիչների  ընդգրկվածության աճ </w:t>
            </w:r>
          </w:p>
        </w:tc>
        <w:tc>
          <w:tcPr>
            <w:tcW w:w="956" w:type="pct"/>
          </w:tcPr>
          <w:p w:rsidR="0073326E" w:rsidRDefault="0073326E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ՀԻԻԱ – Վրաստանի ներքին գործերի  նախարարության  ակադեմիա, </w:t>
            </w:r>
          </w:p>
          <w:p w:rsidR="0073326E" w:rsidRDefault="0073326E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73326E" w:rsidP="0073326E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 ներքին գործերի  նախարարություն </w:t>
            </w: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2015–2020</w:t>
            </w:r>
          </w:p>
        </w:tc>
      </w:tr>
      <w:tr w:rsidR="00B618EC" w:rsidRPr="00B618EC" w:rsidTr="00802B24">
        <w:trPr>
          <w:trHeight w:val="1397"/>
        </w:trPr>
        <w:tc>
          <w:tcPr>
            <w:tcW w:w="845" w:type="pct"/>
            <w:vMerge w:val="restart"/>
            <w:tcBorders>
              <w:top w:val="single" w:sz="4" w:space="0" w:color="auto"/>
            </w:tcBorders>
          </w:tcPr>
          <w:p w:rsidR="00B618EC" w:rsidRPr="00166DBA" w:rsidRDefault="00B618EC" w:rsidP="009A3F0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1.4. </w:t>
            </w:r>
            <w:r w:rsidR="00EB53D0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Էթնիկական </w:t>
            </w:r>
            <w:r w:rsidR="009A3F09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փոքրամասնությունների մա</w:t>
            </w:r>
            <w:r w:rsidR="0073326E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սնակցութ</w:t>
            </w:r>
            <w:r w:rsidR="00166DB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յան խրախուսում քաղաքական որոշումների ընդունման գործըն</w:t>
            </w:r>
            <w:r w:rsidR="009A3F09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թ</w:t>
            </w:r>
            <w:r w:rsidR="00166DB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ացում </w:t>
            </w:r>
          </w:p>
        </w:tc>
        <w:tc>
          <w:tcPr>
            <w:tcW w:w="964" w:type="pct"/>
            <w:vMerge w:val="restart"/>
          </w:tcPr>
          <w:p w:rsidR="00B618EC" w:rsidRPr="00166DBA" w:rsidRDefault="00B618EC" w:rsidP="009A3F0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1.4.</w:t>
            </w: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 </w:t>
            </w:r>
            <w:r w:rsidR="009A3F09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166DBA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փոքրամասնությունների  կողմից  ձայն տալու և  տեղեկացված ընտրություն  կատարելու ապահովում</w:t>
            </w: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953" w:type="pct"/>
          </w:tcPr>
          <w:p w:rsidR="00B618EC" w:rsidRPr="00B618EC" w:rsidRDefault="00B618EC" w:rsidP="00166DBA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1.4.1.1 </w:t>
            </w:r>
            <w:r w:rsidR="00166DB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Ընտրական ընթացակարգերի հետ կապված նյութերի թարգմանություն փոքրամասնությունների լեզուներով </w:t>
            </w:r>
          </w:p>
        </w:tc>
        <w:tc>
          <w:tcPr>
            <w:tcW w:w="749" w:type="pct"/>
            <w:gridSpan w:val="2"/>
            <w:vMerge w:val="restart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9A3F09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1.4.1.1 – 1.4.1.3 </w:t>
            </w:r>
            <w:r w:rsidR="009A3F09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166DBA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փոքրամասնությունների  շրջանում ընտրական  ընթացակարգերի  և ընտրական  սուբյեկտների մասին  իրազեկվածության  </w:t>
            </w:r>
            <w:r w:rsidR="00166DBA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>հարցերով  անցկացված հարցման  արդյունքներ</w:t>
            </w:r>
          </w:p>
        </w:tc>
        <w:tc>
          <w:tcPr>
            <w:tcW w:w="956" w:type="pct"/>
            <w:vMerge w:val="restart"/>
            <w:vAlign w:val="center"/>
          </w:tcPr>
          <w:p w:rsidR="00B618EC" w:rsidRPr="00B618EC" w:rsidRDefault="00B618EC" w:rsidP="00B618EC">
            <w:pPr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166DBA" w:rsidRDefault="00DE6380" w:rsidP="00DE638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Խնդրել  </w:t>
            </w:r>
            <w:r w:rsidR="00166DBA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 Կենտրոնական  ընտրական  հանձնաժողովի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ն</w:t>
            </w:r>
            <w:r w:rsidR="00166DBA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33" w:type="pct"/>
            <w:gridSpan w:val="2"/>
            <w:vMerge w:val="restart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2015-2017</w:t>
            </w:r>
          </w:p>
        </w:tc>
      </w:tr>
      <w:tr w:rsidR="00B618EC" w:rsidRPr="00D931AD" w:rsidTr="00802B24">
        <w:trPr>
          <w:trHeight w:val="1795"/>
        </w:trPr>
        <w:tc>
          <w:tcPr>
            <w:tcW w:w="845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pct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</w:tcPr>
          <w:p w:rsidR="00B618EC" w:rsidRPr="00B618EC" w:rsidRDefault="00B618EC" w:rsidP="00166DBA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1.4.1.2 </w:t>
            </w:r>
            <w:r w:rsidR="00166DB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Փոքրամասնությունների լեզուներով ձայնային</w:t>
            </w:r>
            <w:r w:rsidR="009A3F0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, տեսա </w:t>
            </w:r>
            <w:r w:rsidR="00166DB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և համացանցային նյութի պատրաստում և  տարածում, համապատասխան  նյութի  մատուցում Վրաստանի  Կենտրոնական  ընտրական </w:t>
            </w:r>
            <w:r w:rsidR="00166DB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հանձնաժողովի տեղական  ռեսուրս-կենտրոններին </w:t>
            </w:r>
          </w:p>
        </w:tc>
        <w:tc>
          <w:tcPr>
            <w:tcW w:w="749" w:type="pct"/>
            <w:gridSpan w:val="2"/>
            <w:vMerge/>
            <w:vAlign w:val="center"/>
          </w:tcPr>
          <w:p w:rsidR="00B618EC" w:rsidRPr="00166DBA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6" w:type="pct"/>
            <w:vMerge/>
            <w:vAlign w:val="center"/>
          </w:tcPr>
          <w:p w:rsidR="00B618EC" w:rsidRPr="00166DBA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533" w:type="pct"/>
            <w:gridSpan w:val="2"/>
            <w:vMerge/>
            <w:vAlign w:val="center"/>
          </w:tcPr>
          <w:p w:rsidR="00B618EC" w:rsidRPr="00166DBA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D931AD" w:rsidTr="00802B24">
        <w:trPr>
          <w:trHeight w:val="1903"/>
        </w:trPr>
        <w:tc>
          <w:tcPr>
            <w:tcW w:w="845" w:type="pct"/>
            <w:vMerge/>
          </w:tcPr>
          <w:p w:rsidR="00B618EC" w:rsidRPr="00166DBA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/>
            <w:tcBorders>
              <w:top w:val="nil"/>
            </w:tcBorders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  <w:tcBorders>
              <w:top w:val="nil"/>
            </w:tcBorders>
          </w:tcPr>
          <w:p w:rsidR="00B618EC" w:rsidRPr="00B618EC" w:rsidRDefault="00B618EC" w:rsidP="00F46E4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1.4.1.3 </w:t>
            </w:r>
            <w:r w:rsidR="00F46E4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Փոքր  դրամաշնորհների  հատկացում քաղաքացիական  կազմակերպություններին և  փոքրամասնությունների  համայնքներին՝ ընտրությունների  նշանակության մասին տեղեկատվական  քարոզչություն վարելու և  ընտրական  կուլտուրան   ամրապնդելու նպատակով </w:t>
            </w:r>
          </w:p>
        </w:tc>
        <w:tc>
          <w:tcPr>
            <w:tcW w:w="749" w:type="pct"/>
            <w:gridSpan w:val="2"/>
            <w:vMerge/>
            <w:vAlign w:val="center"/>
          </w:tcPr>
          <w:p w:rsidR="00B618EC" w:rsidRPr="00F46E43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6" w:type="pct"/>
            <w:vMerge/>
            <w:vAlign w:val="center"/>
          </w:tcPr>
          <w:p w:rsidR="00B618EC" w:rsidRPr="00F46E43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533" w:type="pct"/>
            <w:gridSpan w:val="2"/>
            <w:vMerge/>
            <w:vAlign w:val="center"/>
          </w:tcPr>
          <w:p w:rsidR="00B618EC" w:rsidRPr="00F46E43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02B24">
        <w:trPr>
          <w:trHeight w:val="1966"/>
        </w:trPr>
        <w:tc>
          <w:tcPr>
            <w:tcW w:w="845" w:type="pct"/>
            <w:vMerge/>
          </w:tcPr>
          <w:p w:rsidR="00B618EC" w:rsidRPr="00F46E43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/>
            <w:tcBorders>
              <w:top w:val="nil"/>
            </w:tcBorders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</w:tcPr>
          <w:p w:rsidR="00B618EC" w:rsidRPr="00F46E43" w:rsidRDefault="00B618EC" w:rsidP="00DE638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1.4.1.4 </w:t>
            </w:r>
            <w:r w:rsidR="00DE638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98008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  <w:r w:rsidR="00F46E4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փոքրամասնություններին պատկանող ընտրական  վարչության անդամների </w:t>
            </w:r>
            <w:r w:rsidR="00F46E4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նախապատրաստ</w:t>
            </w:r>
            <w:r w:rsidR="0098008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ում ընտրական  ընթացակարգերի  կապակցությամբ </w:t>
            </w:r>
            <w:r w:rsidR="00F46E4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DE6380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lastRenderedPageBreak/>
              <w:t xml:space="preserve">1.4.1.4 </w:t>
            </w:r>
            <w:r w:rsidR="0098008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Ուսումնական կենտրոնում որակավորումը բարձրացրած  </w:t>
            </w:r>
            <w:r w:rsidR="00DE6380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էթնիկական </w:t>
            </w:r>
            <w:r w:rsidR="0098008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փոքրամասնությունների ներկայացուցիչների թվաքանակը</w:t>
            </w:r>
          </w:p>
        </w:tc>
        <w:tc>
          <w:tcPr>
            <w:tcW w:w="956" w:type="pct"/>
          </w:tcPr>
          <w:p w:rsidR="00B618EC" w:rsidRPr="00980083" w:rsidRDefault="00980083" w:rsidP="0098008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Դիմել Վրաստանի Կենտրոնական ընտրական հանձնաժողովին,  Վրաստանի Կենտրոնական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>ընտրական հանձնաժողովի ուսումնական կենտրոնին</w:t>
            </w: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2015–2017</w:t>
            </w:r>
          </w:p>
        </w:tc>
      </w:tr>
      <w:tr w:rsidR="00B618EC" w:rsidRPr="00B618EC" w:rsidTr="00802B24">
        <w:trPr>
          <w:trHeight w:val="2425"/>
        </w:trPr>
        <w:tc>
          <w:tcPr>
            <w:tcW w:w="845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pct"/>
            <w:vMerge w:val="restart"/>
          </w:tcPr>
          <w:p w:rsidR="00B618EC" w:rsidRPr="00B618EC" w:rsidRDefault="00B618EC" w:rsidP="00DE638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1.4.2 </w:t>
            </w:r>
            <w:r w:rsidR="0063464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Ընտրական կուսակցական ցուցակների և  քաղաքական կուսակցությունների  գործունեությունում </w:t>
            </w:r>
            <w:r w:rsidR="00DE638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63464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 ներկայացուցիչների  ընդգրկվածության  խրախուսում</w:t>
            </w:r>
          </w:p>
        </w:tc>
        <w:tc>
          <w:tcPr>
            <w:tcW w:w="953" w:type="pct"/>
          </w:tcPr>
          <w:p w:rsidR="00B618EC" w:rsidRPr="00B618EC" w:rsidRDefault="00B618EC" w:rsidP="00CC5D8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1.4.2.1 </w:t>
            </w:r>
            <w:r w:rsidR="0063464C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Քաղաքական կուսակցությունների համար  ուսումնական  դասընթացների ստեղծում  մշակութային և  </w:t>
            </w:r>
            <w:r w:rsidR="00CC5D8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63464C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բազմազանության  կառավարման հարցերով</w:t>
            </w:r>
          </w:p>
        </w:tc>
        <w:tc>
          <w:tcPr>
            <w:tcW w:w="749" w:type="pct"/>
            <w:gridSpan w:val="2"/>
          </w:tcPr>
          <w:p w:rsidR="00B618EC" w:rsidRPr="0063464C" w:rsidRDefault="00B618EC" w:rsidP="0063464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1.4.2.1 </w:t>
            </w:r>
            <w:r w:rsidR="0063464C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Քաղաքական կուսակցությունների ծրագրերի և  նախընտրական հարթակների, կուսակցության առաջնորդների ելույթների ուսումնասիրում </w:t>
            </w:r>
          </w:p>
        </w:tc>
        <w:tc>
          <w:tcPr>
            <w:tcW w:w="956" w:type="pct"/>
          </w:tcPr>
          <w:p w:rsidR="0063464C" w:rsidRDefault="0063464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Հաշտության և քաղաքացիական հավասարության հարցերով Վրաստանի պետական  նախարարի աշխատակազմ, </w:t>
            </w:r>
          </w:p>
          <w:p w:rsidR="0063464C" w:rsidRDefault="0063464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63464C" w:rsidRDefault="0063464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Միջգերատեսչական հանձնաժողով</w:t>
            </w:r>
          </w:p>
          <w:p w:rsidR="0063464C" w:rsidRDefault="0063464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63464C" w:rsidP="0063464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Միջազգային կազմակերպություններ </w:t>
            </w: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2015–2018</w:t>
            </w:r>
          </w:p>
        </w:tc>
      </w:tr>
      <w:tr w:rsidR="00B618EC" w:rsidRPr="00B618EC" w:rsidTr="00802B24">
        <w:trPr>
          <w:trHeight w:val="894"/>
        </w:trPr>
        <w:tc>
          <w:tcPr>
            <w:tcW w:w="845" w:type="pct"/>
            <w:vMerge/>
            <w:tcBorders>
              <w:bottom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pct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</w:tcPr>
          <w:p w:rsidR="00B618EC" w:rsidRPr="00B618EC" w:rsidRDefault="00B618EC" w:rsidP="00CC5D8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1.4.2.2 </w:t>
            </w:r>
            <w:r w:rsidR="0063464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Քաղաքական կուսակցությունների համար ձեռնարկների ստեղծում քաղաքացիական ինտեգրման և </w:t>
            </w:r>
            <w:r w:rsidR="00CC5D8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63464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</w:t>
            </w:r>
            <w:r w:rsidR="0063464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ների կառավարման  Եվրոպական փորձի մասին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7514E7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lastRenderedPageBreak/>
              <w:t xml:space="preserve">1.4.2.2 </w:t>
            </w:r>
            <w:r w:rsidR="0063464C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Ձեռնարկի պատրաստում և հրատարակում, Քաղաքական կուսակցությունները </w:t>
            </w:r>
            <w:r w:rsidR="0063464C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ճանաչում են քաղաքացիական ինտեգրման  քաղաքականության  իրականացման եվրոպական </w:t>
            </w:r>
            <w:r w:rsidR="007514E7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փորձը </w:t>
            </w:r>
          </w:p>
        </w:tc>
        <w:tc>
          <w:tcPr>
            <w:tcW w:w="956" w:type="pct"/>
            <w:vAlign w:val="center"/>
          </w:tcPr>
          <w:p w:rsidR="007514E7" w:rsidRDefault="007514E7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Հաշտության և քաղաքացիական հավասարության հարցերով պետական նախարարի  </w:t>
            </w:r>
            <w:r w:rsidR="00CC5D8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վարչ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ակազմ, </w:t>
            </w:r>
          </w:p>
          <w:p w:rsidR="007514E7" w:rsidRDefault="007514E7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7514E7" w:rsidRDefault="007514E7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>միջգերատեսչական</w:t>
            </w:r>
            <w:r w:rsidR="00CC5D8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հանձնաժողով,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</w:t>
            </w:r>
          </w:p>
          <w:p w:rsidR="007514E7" w:rsidRDefault="007514E7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7514E7" w:rsidP="007514E7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Միջազգային կազմակերպություններ</w:t>
            </w: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2015-2017</w:t>
            </w:r>
          </w:p>
        </w:tc>
      </w:tr>
      <w:tr w:rsidR="00B618EC" w:rsidRPr="00B618EC" w:rsidTr="00802B24">
        <w:trPr>
          <w:trHeight w:val="3280"/>
        </w:trPr>
        <w:tc>
          <w:tcPr>
            <w:tcW w:w="845" w:type="pct"/>
            <w:tcBorders>
              <w:top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pct"/>
          </w:tcPr>
          <w:p w:rsidR="00B618EC" w:rsidRPr="00B618EC" w:rsidRDefault="007514E7" w:rsidP="00CC5D8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1.4.3 Քաղաքական մասնակցության  իրավական բազայի  բարելավում</w:t>
            </w:r>
          </w:p>
        </w:tc>
        <w:tc>
          <w:tcPr>
            <w:tcW w:w="953" w:type="pct"/>
          </w:tcPr>
          <w:p w:rsidR="00B618EC" w:rsidRPr="00B618EC" w:rsidRDefault="00B618EC" w:rsidP="00CC5D8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1.4.3.1 </w:t>
            </w:r>
            <w:r w:rsidR="007514E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Միջգերատեսչական աշխատանքային խմբի կողմից միջազային փորձը ի նկատի ունենալով, </w:t>
            </w:r>
            <w:r w:rsidR="00CC5D8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7514E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ներկայացուցիչների  քաղաքական մասնակցության  ամրապնդման լավատեսական  մոդելի  մշակում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7514E7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1.4.3.1 </w:t>
            </w:r>
            <w:r w:rsidR="007514E7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Օրենսդրության վերլուծություն («Քաղաքական միավորումների մասին» Վրաստանի օրենք,  Վրաստանի  ընտրական օրենսգիրք, տեղական ինքնակառավարման օրենսգիրք)</w:t>
            </w:r>
          </w:p>
        </w:tc>
        <w:tc>
          <w:tcPr>
            <w:tcW w:w="956" w:type="pct"/>
          </w:tcPr>
          <w:p w:rsidR="007514E7" w:rsidRDefault="007514E7" w:rsidP="007514E7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Հաշտության և քաղաքացիական հավասարության հարցերով պետական նախարարի  </w:t>
            </w:r>
            <w:r w:rsidR="00CC5D8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վարչա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կազմ, </w:t>
            </w:r>
          </w:p>
          <w:p w:rsidR="007514E7" w:rsidRDefault="007514E7" w:rsidP="007514E7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CC5D83" w:rsidRDefault="007514E7" w:rsidP="007514E7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Պետական միջգերատեսչական</w:t>
            </w:r>
          </w:p>
          <w:p w:rsidR="007514E7" w:rsidRDefault="00CC5D83" w:rsidP="007514E7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հանձնաժողով,</w:t>
            </w:r>
            <w:r w:rsidR="007514E7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</w:t>
            </w:r>
          </w:p>
          <w:p w:rsidR="007514E7" w:rsidRDefault="007514E7" w:rsidP="007514E7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7514E7" w:rsidP="007514E7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կառավարություն</w:t>
            </w: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2015–2017</w:t>
            </w:r>
          </w:p>
        </w:tc>
      </w:tr>
      <w:tr w:rsidR="00B618EC" w:rsidRPr="00B618EC" w:rsidTr="00802B24">
        <w:trPr>
          <w:trHeight w:val="2506"/>
        </w:trPr>
        <w:tc>
          <w:tcPr>
            <w:tcW w:w="845" w:type="pct"/>
            <w:vMerge w:val="restart"/>
            <w:tcBorders>
              <w:top w:val="nil"/>
            </w:tcBorders>
          </w:tcPr>
          <w:p w:rsidR="00B618EC" w:rsidRPr="007514E7" w:rsidRDefault="00B618EC" w:rsidP="00111199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lastRenderedPageBreak/>
              <w:t xml:space="preserve">1.5. </w:t>
            </w:r>
            <w:r w:rsidR="00111199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Էթնիկական </w:t>
            </w:r>
            <w:r w:rsidR="007514E7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փոքրամասնությունների ներկայացուցիչների  համար  զանգվածային  լրատվամիջոցների և  տեղեկատվության մատչելիության  բարելավում </w:t>
            </w:r>
          </w:p>
        </w:tc>
        <w:tc>
          <w:tcPr>
            <w:tcW w:w="964" w:type="pct"/>
            <w:vMerge w:val="restart"/>
            <w:tcBorders>
              <w:top w:val="nil"/>
            </w:tcBorders>
          </w:tcPr>
          <w:p w:rsidR="00B618EC" w:rsidRPr="007514E7" w:rsidRDefault="00B618EC" w:rsidP="007514E7">
            <w:pPr>
              <w:spacing w:after="120" w:line="240" w:lineRule="auto"/>
              <w:rPr>
                <w:rFonts w:ascii="Sylfaen" w:eastAsia="Times New Roman" w:hAnsi="Sylfaen" w:cs="Times New Roman"/>
                <w:sz w:val="24"/>
                <w:szCs w:val="24"/>
                <w:highlight w:val="yellow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1.5.1 </w:t>
            </w:r>
            <w:r w:rsidR="007514E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Փոքրամասնությունների  լեզուներով հաղորդումների  ծրագրերի և  էլեկտրոնային/տպագիր լրատվամիջոցների  մատչելիության  ապահովում </w:t>
            </w:r>
          </w:p>
        </w:tc>
        <w:tc>
          <w:tcPr>
            <w:tcW w:w="953" w:type="pct"/>
          </w:tcPr>
          <w:p w:rsidR="00B618EC" w:rsidRPr="00B618EC" w:rsidRDefault="00B618EC" w:rsidP="0011119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1.5.1.1 </w:t>
            </w:r>
            <w:r w:rsidR="0011119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7514E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 լեզուներով  լրատվականմիջոցների արտադրանքի  ֆինանսավորում և  </w:t>
            </w:r>
            <w:r w:rsidR="0011119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7514E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փոքրամասնություններով հոծ բնակեցված տարածաշրջաններում  դրանց  տարածման ապահովում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11119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1.5.1.1 </w:t>
            </w:r>
            <w:r w:rsidR="0011119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E66C8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փոքրամասնություններով հոծ բնակեցված տարածաշրջաններում  փոքրամասնությունների լեզուներով լրատվական արտադրանքների  մատչելիության վերլուծություն </w:t>
            </w:r>
          </w:p>
        </w:tc>
        <w:tc>
          <w:tcPr>
            <w:tcW w:w="956" w:type="pct"/>
          </w:tcPr>
          <w:p w:rsidR="00E66C8A" w:rsidRDefault="00111199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Դիմել</w:t>
            </w:r>
            <w:r w:rsidR="00E66C8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Հանրային  հ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եռարձակմանը</w:t>
            </w:r>
            <w:r w:rsidR="00E66C8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, </w:t>
            </w:r>
          </w:p>
          <w:p w:rsidR="00E66C8A" w:rsidRDefault="00E66C8A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E66C8A" w:rsidRDefault="00E66C8A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Վրաստանի ֆինանսների  նախարարությ</w:t>
            </w:r>
            <w:r w:rsidR="0011119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ուն,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</w:p>
          <w:p w:rsidR="00E66C8A" w:rsidRDefault="00E66C8A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E66C8A" w:rsidP="0011119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Տեղական ինքնակառավարման  մարմիններ</w:t>
            </w:r>
          </w:p>
        </w:tc>
        <w:tc>
          <w:tcPr>
            <w:tcW w:w="533" w:type="pct"/>
            <w:gridSpan w:val="2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2015-2017</w:t>
            </w:r>
          </w:p>
        </w:tc>
      </w:tr>
      <w:tr w:rsidR="00B618EC" w:rsidRPr="00B618EC" w:rsidTr="00802B24">
        <w:trPr>
          <w:trHeight w:val="1156"/>
        </w:trPr>
        <w:tc>
          <w:tcPr>
            <w:tcW w:w="845" w:type="pct"/>
            <w:vMerge/>
            <w:tcBorders>
              <w:top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/>
            <w:tcBorders>
              <w:top w:val="nil"/>
            </w:tcBorders>
            <w:vAlign w:val="center"/>
          </w:tcPr>
          <w:p w:rsidR="00B618EC" w:rsidRPr="00B618EC" w:rsidRDefault="00B618EC" w:rsidP="00B618EC">
            <w:pPr>
              <w:spacing w:before="120" w:after="12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</w:tcPr>
          <w:p w:rsidR="00B618EC" w:rsidRPr="00B618EC" w:rsidRDefault="00B618EC" w:rsidP="00171D8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1.5</w:t>
            </w:r>
            <w:r w:rsidRPr="00E66C8A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.1.2 </w:t>
            </w:r>
            <w:r w:rsidR="00E66C8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Մեղադրյալների/դատապարտյալների ապահովում համապատասխան  </w:t>
            </w:r>
            <w:r w:rsidR="00171D8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պարբերականներով</w:t>
            </w:r>
          </w:p>
        </w:tc>
        <w:tc>
          <w:tcPr>
            <w:tcW w:w="749" w:type="pct"/>
            <w:gridSpan w:val="2"/>
            <w:vMerge w:val="restart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1.5.1.2–1.5.1.3 </w:t>
            </w:r>
            <w:r w:rsidR="00171D8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Մեղադրյալի/դատապարտյալի  տեղե</w:t>
            </w:r>
            <w:r w:rsidR="00E66C8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կացվածություն 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6" w:type="pct"/>
            <w:vMerge w:val="restart"/>
            <w:vAlign w:val="center"/>
          </w:tcPr>
          <w:p w:rsidR="00B618EC" w:rsidRPr="00B618EC" w:rsidRDefault="00E66C8A" w:rsidP="00E66C8A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պատժա-կատարողական  և պրոբացիայի  նախարարություն </w:t>
            </w: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2015-2020</w:t>
            </w:r>
          </w:p>
        </w:tc>
      </w:tr>
      <w:tr w:rsidR="00B618EC" w:rsidRPr="00B618EC" w:rsidTr="00802B24">
        <w:trPr>
          <w:trHeight w:val="346"/>
        </w:trPr>
        <w:tc>
          <w:tcPr>
            <w:tcW w:w="845" w:type="pct"/>
            <w:vMerge/>
            <w:tcBorders>
              <w:top w:val="nil"/>
              <w:bottom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B618EC" w:rsidRPr="00B618EC" w:rsidRDefault="00B618EC" w:rsidP="00B618EC">
            <w:pPr>
              <w:spacing w:before="120" w:after="12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B618EC" w:rsidRPr="00B618EC" w:rsidRDefault="00B618EC" w:rsidP="00171D80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1.5</w:t>
            </w:r>
            <w:r w:rsidRPr="00E66C8A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.1.3 </w:t>
            </w:r>
            <w:r w:rsidR="00E66C8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Մեղադրյալ/դատապարտյալ</w:t>
            </w:r>
            <w:r w:rsidR="00171D8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ներ</w:t>
            </w:r>
            <w:r w:rsidR="00E66C8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ի ապահովում  համապատասխան  պետական հաղորդմամբ </w:t>
            </w:r>
          </w:p>
        </w:tc>
        <w:tc>
          <w:tcPr>
            <w:tcW w:w="749" w:type="pct"/>
            <w:gridSpan w:val="2"/>
            <w:vMerge/>
            <w:tcBorders>
              <w:bottom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2016-2020</w:t>
            </w:r>
          </w:p>
        </w:tc>
      </w:tr>
      <w:tr w:rsidR="00B618EC" w:rsidRPr="00B618EC" w:rsidTr="00802B24">
        <w:trPr>
          <w:trHeight w:val="1750"/>
        </w:trPr>
        <w:tc>
          <w:tcPr>
            <w:tcW w:w="845" w:type="pct"/>
            <w:vMerge w:val="restart"/>
            <w:tcBorders>
              <w:top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 w:val="restart"/>
          </w:tcPr>
          <w:p w:rsidR="00B618EC" w:rsidRPr="00B618EC" w:rsidRDefault="00B618EC" w:rsidP="00A06512">
            <w:pPr>
              <w:spacing w:after="12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1.5.2 </w:t>
            </w:r>
            <w:r w:rsidR="00E66C8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Հաղորդումների  ծրագրերում </w:t>
            </w:r>
            <w:r w:rsidR="00A06512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էթնիկական </w:t>
            </w:r>
            <w:r w:rsidR="00E66C8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փոքրամասնությունների լեզուներով նրանց թեմատիկայի լուսաբանման և  մասնակցության ապահովում 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B618EC" w:rsidRPr="00B618EC" w:rsidRDefault="00B618EC" w:rsidP="00A06512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1.5.2.1 </w:t>
            </w:r>
            <w:r w:rsidR="00A0651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E66C8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 լեզուներով հանրային հ</w:t>
            </w:r>
            <w:r w:rsidR="00A0651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եռարձակմամբ </w:t>
            </w:r>
            <w:r w:rsidR="00E66C8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հաղորդումների  պատրաստման խրախուսում </w:t>
            </w:r>
          </w:p>
        </w:tc>
        <w:tc>
          <w:tcPr>
            <w:tcW w:w="749" w:type="pct"/>
            <w:gridSpan w:val="2"/>
            <w:tcBorders>
              <w:bottom w:val="single" w:sz="4" w:space="0" w:color="auto"/>
            </w:tcBorders>
          </w:tcPr>
          <w:p w:rsidR="00B618EC" w:rsidRPr="00B618EC" w:rsidRDefault="00B618EC" w:rsidP="00A0651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1.5.2.1 </w:t>
            </w:r>
            <w:r w:rsidR="00A0651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Էթնիկական  փո</w:t>
            </w:r>
            <w:r w:rsidR="00E66C8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ոքրամասնությունների  լեզուներով  պատրաստված հաղորդումներ 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618EC" w:rsidRPr="00B618EC" w:rsidRDefault="00E66C8A" w:rsidP="00A0651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Դիմել  հանրային հ</w:t>
            </w:r>
            <w:r w:rsidR="00A0651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եռարձակմանը</w:t>
            </w:r>
          </w:p>
        </w:tc>
        <w:tc>
          <w:tcPr>
            <w:tcW w:w="533" w:type="pct"/>
            <w:gridSpan w:val="2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2015-2017</w:t>
            </w:r>
          </w:p>
        </w:tc>
      </w:tr>
      <w:tr w:rsidR="00B618EC" w:rsidRPr="00B618EC" w:rsidTr="00802B24">
        <w:trPr>
          <w:trHeight w:val="1606"/>
        </w:trPr>
        <w:tc>
          <w:tcPr>
            <w:tcW w:w="845" w:type="pct"/>
            <w:vMerge/>
            <w:tcBorders>
              <w:top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vMerge/>
            <w:tcBorders>
              <w:bottom w:val="nil"/>
            </w:tcBorders>
            <w:vAlign w:val="center"/>
          </w:tcPr>
          <w:p w:rsidR="00B618EC" w:rsidRPr="00B618EC" w:rsidRDefault="00B618EC" w:rsidP="00B618EC">
            <w:pPr>
              <w:spacing w:before="120" w:after="12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B618EC" w:rsidRPr="00B618EC" w:rsidRDefault="00B618EC" w:rsidP="00A0651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1.5.2.2 </w:t>
            </w:r>
            <w:r w:rsidR="00A0651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Հանրային հեռարձակմամբ էթնիկական </w:t>
            </w:r>
            <w:r w:rsidR="005022C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 ներկայացուցիչների  մասնակցություն և  դրանց  հիմնախնդիրների  ակտիվ լուսաբանում 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</w:tcBorders>
          </w:tcPr>
          <w:p w:rsidR="00B618EC" w:rsidRPr="00B618EC" w:rsidRDefault="00B618EC" w:rsidP="00A0651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1.5.2.2 </w:t>
            </w:r>
            <w:r w:rsidR="005022C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Հանրային հ</w:t>
            </w:r>
            <w:r w:rsidR="00A0651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եռարձակմամբ  անցած </w:t>
            </w:r>
            <w:r w:rsidR="005022C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հաղորդումների  վերլուծում</w:t>
            </w: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542389" w:rsidRDefault="00542389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Դիմել  Հանրային հ</w:t>
            </w:r>
            <w:r w:rsidR="00A0651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եռարձակմանը 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2015-2017</w:t>
            </w:r>
          </w:p>
        </w:tc>
      </w:tr>
      <w:tr w:rsidR="00B618EC" w:rsidRPr="00B618EC" w:rsidTr="00802B24">
        <w:trPr>
          <w:trHeight w:val="2792"/>
        </w:trPr>
        <w:tc>
          <w:tcPr>
            <w:tcW w:w="8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EC" w:rsidRPr="00B618EC" w:rsidRDefault="008E1E93" w:rsidP="008E1E93">
            <w:pPr>
              <w:spacing w:after="12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1.5.3 </w:t>
            </w:r>
            <w:r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Աջակցություն լրատվամիջոցներում հանդուրժողականության և մշակութային պլյուրալիզմի արմատավորմանը 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B618EC" w:rsidRPr="00B618EC" w:rsidRDefault="00B618EC" w:rsidP="00A0651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1.5.3.1 </w:t>
            </w:r>
            <w:r w:rsidR="008E1E9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Հանրային հ</w:t>
            </w:r>
            <w:r w:rsidR="00A0651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եռարձակման </w:t>
            </w:r>
            <w:r w:rsidR="008E1E9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վարքի օրենսգրքի  ժողովրդականացում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A0651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1.5.3.1 </w:t>
            </w:r>
            <w:r w:rsidR="008E1E9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Հանրային  հ</w:t>
            </w:r>
            <w:r w:rsidR="00A0651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եռարձակման </w:t>
            </w:r>
            <w:r w:rsidR="008E1E9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վարքի օրենսգրք</w:t>
            </w:r>
            <w:r w:rsidR="00A0651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ով </w:t>
            </w:r>
            <w:r w:rsidR="008E1E9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հետաքրքրվող կողմերի մասնակցությամբ անցկացվ</w:t>
            </w:r>
            <w:r w:rsidR="00A0651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աղ</w:t>
            </w:r>
            <w:r w:rsidR="008E1E9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  <w:r w:rsidR="008E1E9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հանդիպումներ</w:t>
            </w:r>
          </w:p>
        </w:tc>
        <w:tc>
          <w:tcPr>
            <w:tcW w:w="956" w:type="pct"/>
          </w:tcPr>
          <w:p w:rsidR="00B618EC" w:rsidRPr="00B618EC" w:rsidRDefault="00A06512" w:rsidP="00A06512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Խնդրել </w:t>
            </w:r>
            <w:r w:rsidR="008E1E9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հանրային  հ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եռարձակմանը </w:t>
            </w: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2015-2017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02B24">
        <w:trPr>
          <w:trHeight w:val="624"/>
        </w:trPr>
        <w:tc>
          <w:tcPr>
            <w:tcW w:w="845" w:type="pct"/>
            <w:vMerge w:val="restart"/>
          </w:tcPr>
          <w:p w:rsidR="00B618EC" w:rsidRPr="00B618EC" w:rsidRDefault="00B618EC" w:rsidP="00A0651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lastRenderedPageBreak/>
              <w:t>1.6</w:t>
            </w:r>
            <w:r w:rsidRPr="008E1E93">
              <w:rPr>
                <w:rFonts w:ascii="Sylfaen" w:eastAsia="Times New Roman" w:hAnsi="Sylfaen" w:cs="Sylfaen"/>
                <w:b/>
                <w:sz w:val="24"/>
                <w:szCs w:val="24"/>
              </w:rPr>
              <w:t xml:space="preserve">. </w:t>
            </w:r>
            <w:r w:rsidR="00A06512"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Էթնիկական </w:t>
            </w:r>
            <w:r w:rsidR="008E1E93"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 փոքրամասնությունների  իրավունքների  վերաբերյալ  հասարակության տեղեկացվածության  ապահովում</w:t>
            </w:r>
          </w:p>
        </w:tc>
        <w:tc>
          <w:tcPr>
            <w:tcW w:w="964" w:type="pct"/>
            <w:vMerge w:val="restart"/>
            <w:tcBorders>
              <w:top w:val="nil"/>
            </w:tcBorders>
          </w:tcPr>
          <w:p w:rsidR="00B618EC" w:rsidRPr="00B618EC" w:rsidDel="00365545" w:rsidRDefault="00B618EC" w:rsidP="00C4365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1.6</w:t>
            </w:r>
            <w:r w:rsidRPr="008E1E93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.1 </w:t>
            </w:r>
            <w:r w:rsidR="008E1E9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«Ազգային փոքրամասնությունների պաշտպանության մասին» Եվրոպական շրջանակային համաձայնագրի  կատարում և  </w:t>
            </w:r>
            <w:r w:rsidR="00C4365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«Տարաշրջանային կամ փոքրամասնությունների  լեզուների մասին» Եվրոպական խարտիայի  մասին  հասարակության  տեղեկացվածության ապահովում </w:t>
            </w:r>
          </w:p>
        </w:tc>
        <w:tc>
          <w:tcPr>
            <w:tcW w:w="953" w:type="pct"/>
          </w:tcPr>
          <w:p w:rsidR="00C43658" w:rsidRDefault="00B618EC" w:rsidP="00B618EC">
            <w:pPr>
              <w:spacing w:after="0" w:line="240" w:lineRule="auto"/>
              <w:contextualSpacing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1.6.1.1 </w:t>
            </w:r>
            <w:r w:rsidR="00C4365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«Ազգային փոքրամասնությունների  պաշտպանության</w:t>
            </w:r>
            <w:r w:rsidR="00A0651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մասին</w:t>
            </w:r>
            <w:r w:rsidR="00C4365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»  Եվրոպական շրջանակային  համաձայնագրի  մասին տեղեկատվական քարոզչություն վարելու  միջոցառումների պլանի մշակում, </w:t>
            </w:r>
          </w:p>
          <w:p w:rsidR="00B618EC" w:rsidRPr="00B618EC" w:rsidRDefault="00C43658" w:rsidP="00A06512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Տեղեկատվա</w:t>
            </w:r>
            <w:r w:rsidR="00A0651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կան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քարոզչության   անցկացում   մայրաքաղաքում և տարածաշրջաններում:</w:t>
            </w:r>
            <w:r w:rsidR="00B618EC"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Իրականացվ</w:t>
            </w:r>
            <w:r w:rsidR="00A06512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ած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ուսումնական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ծրագրերում  </w:t>
            </w:r>
            <w:r w:rsidR="00A06512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փոքրամասնությունների իրավունքների  մասին  լրատվության արտացոլում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C43658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lastRenderedPageBreak/>
              <w:t xml:space="preserve">1.6.1.1 </w:t>
            </w:r>
            <w:r w:rsidR="00C4365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Տարբեր  տարածաշրջանների և  պետական  հաստատությունների  համաձայն  «Ազգային փոքրամասնությունների պաշտպանության մասին»  Եվրոպական շրջանակային Համաձայնագրի  էության  նշանակության  և անհրաժեշտության մասին հարցման  արդյունքները </w:t>
            </w:r>
          </w:p>
        </w:tc>
        <w:tc>
          <w:tcPr>
            <w:tcW w:w="956" w:type="pct"/>
          </w:tcPr>
          <w:p w:rsidR="00B618EC" w:rsidRDefault="00C43658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Հաշտության և քաղաքացիական հավասարության հարցերով Վրաստանի պետական  նախարարի </w:t>
            </w:r>
            <w:r w:rsidR="00A06512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վարչա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կազմ,</w:t>
            </w:r>
          </w:p>
          <w:p w:rsidR="00C43658" w:rsidRPr="00B618EC" w:rsidRDefault="00C43658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C43658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Տեղական ինքնակառավարման  մարմիններ, 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C43658" w:rsidP="00C4365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ՀԻԻԱ – Վրաստանի ներքին գործերի  նախարարության ակադեմիա </w:t>
            </w: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2015-2020</w:t>
            </w:r>
          </w:p>
        </w:tc>
      </w:tr>
      <w:tr w:rsidR="00B618EC" w:rsidRPr="00B618EC" w:rsidTr="00802B24">
        <w:trPr>
          <w:trHeight w:val="2146"/>
        </w:trPr>
        <w:tc>
          <w:tcPr>
            <w:tcW w:w="845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964" w:type="pct"/>
            <w:vMerge/>
            <w:tcBorders>
              <w:top w:val="nil"/>
            </w:tcBorders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953" w:type="pct"/>
          </w:tcPr>
          <w:p w:rsidR="00B618EC" w:rsidRPr="00B618EC" w:rsidRDefault="00B618EC" w:rsidP="0017070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1.6.1.2</w:t>
            </w: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  <w:r w:rsidR="0017070A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Ազգային փոքրամասնությունների պաշտպանության մասին» Եվրոպական շրջանակային համաձայնագրով  ստանձնած պարտավորությունների կատարման վերահսկողություն և  համապատասխան  հաշվետվության  պատրաստում-ներկայացում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17070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1.6.1.2 </w:t>
            </w:r>
            <w:r w:rsidR="0017070A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«Ազգային փոքրամասնությունների պաշտպանության մասին» Եվրոպական շրջանակային համաձայնագրի  կատարման  հաշվետվության վերլուծություն </w:t>
            </w:r>
          </w:p>
        </w:tc>
        <w:tc>
          <w:tcPr>
            <w:tcW w:w="956" w:type="pct"/>
          </w:tcPr>
          <w:p w:rsidR="0017070A" w:rsidRDefault="0017070A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Հաշտության և քաղաքացիական հավասարության հարցերով Վրաստանի պետական նախարարի </w:t>
            </w:r>
            <w:r w:rsidR="00A06512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վարչա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կազմ, </w:t>
            </w:r>
          </w:p>
          <w:p w:rsidR="0017070A" w:rsidRDefault="0017070A" w:rsidP="0017070A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17070A" w:rsidP="0017070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արտաքին գործերի  նախարարություն</w:t>
            </w: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2015-2020</w:t>
            </w:r>
          </w:p>
        </w:tc>
      </w:tr>
      <w:tr w:rsidR="00B618EC" w:rsidRPr="00B618EC" w:rsidTr="00802B24">
        <w:trPr>
          <w:trHeight w:val="2695"/>
        </w:trPr>
        <w:tc>
          <w:tcPr>
            <w:tcW w:w="845" w:type="pct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964" w:type="pct"/>
            <w:vMerge/>
            <w:tcBorders>
              <w:top w:val="nil"/>
            </w:tcBorders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953" w:type="pct"/>
          </w:tcPr>
          <w:p w:rsidR="0017070A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1.6.1.3 </w:t>
            </w:r>
            <w:r w:rsidR="0017070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«Տարածքային կամ  փոքրամասնությունների լեզուների մասին» Եվրոպական խարտիային ծանոթ</w:t>
            </w:r>
            <w:r w:rsidR="003B50D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ության </w:t>
            </w:r>
            <w:r w:rsidR="0017070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նպատակով տեղեկատվական  քարոզչության  </w:t>
            </w:r>
            <w:r w:rsidR="003B50D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վարում, </w:t>
            </w:r>
          </w:p>
          <w:p w:rsidR="0017070A" w:rsidRDefault="0017070A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17070A" w:rsidP="003B50D3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Շարունակել </w:t>
            </w:r>
            <w:r w:rsidR="003B50D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«Տ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արածքային կամ  փոքրամասնությունների</w:t>
            </w:r>
            <w:r w:rsidR="003B50D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լեզուների մասին</w:t>
            </w:r>
            <w:r w:rsidR="003B50D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»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Եվրոպական  խարտիայի  վերաբերյալ Վրաստանի  պարտականության կատարման հետ  կապված հանձնարարականներ մշակող միջգերատեսչական  հանձնաողովի  գործունեությունը</w:t>
            </w:r>
          </w:p>
        </w:tc>
        <w:tc>
          <w:tcPr>
            <w:tcW w:w="749" w:type="pct"/>
            <w:gridSpan w:val="2"/>
          </w:tcPr>
          <w:p w:rsidR="00EF7AC8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1.6.1.3 </w:t>
            </w:r>
            <w:r w:rsidR="0017070A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Տարբեր </w:t>
            </w:r>
            <w:r w:rsidR="00EF7AC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տարածաշրջ</w:t>
            </w:r>
            <w:r w:rsidR="0017070A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անների  և պետական հաստատությունների  համաձայն, «Տարածքային կամ  փոքրամասնությունների  լեզուների մասին»  Եվրոպական </w:t>
            </w:r>
            <w:r w:rsidR="00EF7AC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խարտիայի  էության, նշանակության և անհրաժեշտության մասին հասարակության  իրազեկում </w:t>
            </w:r>
          </w:p>
          <w:p w:rsidR="00EF7AC8" w:rsidRDefault="00EF7AC8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EF7AC8" w:rsidP="00EF7AC8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«Տարածքային կամ փոքրամասնությունների </w:t>
            </w:r>
            <w:r w:rsidR="003B50D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լեզուների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մասին»  Եվրոպական խարտիայի 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վերաբերյալ Վրաստանի  պարտականությունների  կատարման  կապակցությամբ  հանձնարարականներ  մշակող  միջգերատեսչական  հանձնաժողովի  գործունեության  վերլուծություն </w:t>
            </w:r>
          </w:p>
        </w:tc>
        <w:tc>
          <w:tcPr>
            <w:tcW w:w="956" w:type="pct"/>
          </w:tcPr>
          <w:p w:rsidR="00EF7AC8" w:rsidRDefault="00EF7AC8" w:rsidP="00EF7AC8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Հաշտության և քաղաքացիական հավասարության հարցերով Վրաստանի պետական նախարարի աշխատակազմ, </w:t>
            </w:r>
          </w:p>
          <w:p w:rsidR="00EF7AC8" w:rsidRDefault="00EF7AC8" w:rsidP="00EF7AC8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EF7AC8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Տեղական ինքնակառավարման  մարմիններ 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2015-2016</w:t>
            </w:r>
          </w:p>
        </w:tc>
      </w:tr>
      <w:tr w:rsidR="00B618EC" w:rsidRPr="00B618EC" w:rsidTr="00802B24">
        <w:trPr>
          <w:trHeight w:val="4126"/>
        </w:trPr>
        <w:tc>
          <w:tcPr>
            <w:tcW w:w="845" w:type="pct"/>
            <w:vMerge w:val="restart"/>
            <w:tcBorders>
              <w:top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964" w:type="pct"/>
            <w:vMerge w:val="restart"/>
          </w:tcPr>
          <w:p w:rsidR="00B618EC" w:rsidRPr="00B618EC" w:rsidRDefault="00B618EC" w:rsidP="00B40361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1.6.2  </w:t>
            </w:r>
            <w:r w:rsidR="0016483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Հանրային ծառայողների և  </w:t>
            </w:r>
            <w:r w:rsidR="00B40361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16483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փոքրամասնությունների  թիրախային խմբերի  </w:t>
            </w:r>
            <w:r w:rsidR="00B40361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գիտակց</w:t>
            </w:r>
            <w:r w:rsidR="0016483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ության  բարձրացում </w:t>
            </w:r>
            <w:r w:rsidR="00B40361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16483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փոքրամասնությունների  իրավունքների և  հակախտրականային օրենսդրության </w:t>
            </w:r>
            <w:r w:rsidR="0016483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ոլորտում </w:t>
            </w:r>
          </w:p>
        </w:tc>
        <w:tc>
          <w:tcPr>
            <w:tcW w:w="953" w:type="pct"/>
          </w:tcPr>
          <w:p w:rsidR="00B618EC" w:rsidRPr="00B618EC" w:rsidRDefault="00B618EC" w:rsidP="00B40361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lastRenderedPageBreak/>
              <w:t>1.6</w:t>
            </w:r>
            <w:r w:rsidRPr="00B618EC">
              <w:rPr>
                <w:rFonts w:ascii="Sylfaen" w:eastAsia="Times New Roman" w:hAnsi="Sylfaen" w:cs="Times New Roman"/>
                <w:iCs/>
                <w:sz w:val="24"/>
                <w:szCs w:val="24"/>
                <w:lang w:val="en-US"/>
              </w:rPr>
              <w:t xml:space="preserve">.2.1 </w:t>
            </w:r>
            <w:r w:rsidR="0016483D">
              <w:rPr>
                <w:rFonts w:ascii="Sylfaen" w:eastAsia="Times New Roman" w:hAnsi="Sylfaen" w:cs="Times New Roman"/>
                <w:iCs/>
                <w:sz w:val="24"/>
                <w:szCs w:val="24"/>
                <w:lang w:val="hy-AM"/>
              </w:rPr>
              <w:t xml:space="preserve">Հանրային ծառայողների ապահովում վարժանքներով և  նյութերով  </w:t>
            </w:r>
            <w:r w:rsidR="00B40361">
              <w:rPr>
                <w:rFonts w:ascii="Sylfaen" w:eastAsia="Times New Roman" w:hAnsi="Sylfaen" w:cs="Times New Roman"/>
                <w:iCs/>
                <w:sz w:val="24"/>
                <w:szCs w:val="24"/>
                <w:lang w:val="hy-AM"/>
              </w:rPr>
              <w:t xml:space="preserve">էթնիկական </w:t>
            </w:r>
            <w:r w:rsidR="0016483D">
              <w:rPr>
                <w:rFonts w:ascii="Sylfaen" w:eastAsia="Times New Roman" w:hAnsi="Sylfaen" w:cs="Times New Roman"/>
                <w:iCs/>
                <w:sz w:val="24"/>
                <w:szCs w:val="24"/>
                <w:lang w:val="hy-AM"/>
              </w:rPr>
              <w:t xml:space="preserve"> փոքրամասնությունների ներկայացուցիչների  իրավունքների և  հակախտրականության  օրենսդրության  կապակցությամբ 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16483D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1.6.2.1 </w:t>
            </w:r>
            <w:r w:rsidR="0016483D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Վերապատրաստված աշխատակիցների  թվաքանակ </w:t>
            </w:r>
          </w:p>
        </w:tc>
        <w:tc>
          <w:tcPr>
            <w:tcW w:w="956" w:type="pct"/>
          </w:tcPr>
          <w:p w:rsidR="00B618EC" w:rsidRPr="00B618EC" w:rsidRDefault="0016483D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ՀԻԻԱ – Վրաստանի Արդարադատության ուսումնական կենտրոն, 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Default="0016483D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պատժա-կատարողական և  պրոբացիայի  նախարարություն, </w:t>
            </w:r>
          </w:p>
          <w:p w:rsidR="0016483D" w:rsidRPr="00B618EC" w:rsidRDefault="0016483D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16483D" w:rsidRDefault="0016483D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ՀԻԻԱ պատժա-կատարողական և  պրոբացիայի 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ուսումնական կենտրոն, </w:t>
            </w:r>
          </w:p>
          <w:p w:rsidR="0016483D" w:rsidRDefault="0016483D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B40361" w:rsidP="00B40361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Խնդրել </w:t>
            </w:r>
            <w:r w:rsidR="001A74C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Վրաստանի ժողովրդական  պաշտպանի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վարչակազմին</w:t>
            </w:r>
            <w:r w:rsidR="001A74C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lastRenderedPageBreak/>
              <w:t>201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5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-20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16</w:t>
            </w:r>
          </w:p>
        </w:tc>
      </w:tr>
      <w:tr w:rsidR="00B618EC" w:rsidRPr="00B618EC" w:rsidTr="00802B24">
        <w:trPr>
          <w:trHeight w:val="2101"/>
        </w:trPr>
        <w:tc>
          <w:tcPr>
            <w:tcW w:w="845" w:type="pct"/>
            <w:vMerge/>
            <w:tcBorders>
              <w:top w:val="nil"/>
              <w:bottom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964" w:type="pct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953" w:type="pct"/>
          </w:tcPr>
          <w:p w:rsidR="00B618EC" w:rsidRPr="00B618EC" w:rsidRDefault="00B618EC" w:rsidP="00B40361">
            <w:pPr>
              <w:spacing w:after="0" w:line="240" w:lineRule="auto"/>
              <w:rPr>
                <w:rFonts w:ascii="Sylfaen" w:eastAsia="Times New Roman" w:hAnsi="Sylfaen" w:cs="Times New Roman"/>
                <w:i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1.6</w:t>
            </w:r>
            <w:r w:rsidRPr="001A74C3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>.2.</w:t>
            </w:r>
            <w:r w:rsidRPr="00B618EC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 xml:space="preserve">2 </w:t>
            </w:r>
            <w:r w:rsidR="00B40361">
              <w:rPr>
                <w:rFonts w:ascii="Sylfaen" w:eastAsia="Times New Roman" w:hAnsi="Sylfaen" w:cs="Times New Roman"/>
                <w:iCs/>
                <w:sz w:val="24"/>
                <w:szCs w:val="24"/>
                <w:lang w:val="hy-AM"/>
              </w:rPr>
              <w:t xml:space="preserve">Էթնիկական </w:t>
            </w:r>
            <w:r w:rsidR="001A74C3">
              <w:rPr>
                <w:rFonts w:ascii="Sylfaen" w:eastAsia="Times New Roman" w:hAnsi="Sylfaen" w:cs="Times New Roman"/>
                <w:iCs/>
                <w:sz w:val="24"/>
                <w:szCs w:val="24"/>
                <w:lang w:val="hy-AM"/>
              </w:rPr>
              <w:t xml:space="preserve"> փոքրամասնություններին  պատկանող  </w:t>
            </w:r>
            <w:r w:rsidR="00B40361">
              <w:rPr>
                <w:rFonts w:ascii="Sylfaen" w:eastAsia="Times New Roman" w:hAnsi="Sylfaen" w:cs="Times New Roman"/>
                <w:iCs/>
                <w:sz w:val="24"/>
                <w:szCs w:val="24"/>
                <w:lang w:val="hy-AM"/>
              </w:rPr>
              <w:t xml:space="preserve">դատապարտյալների </w:t>
            </w:r>
            <w:r w:rsidR="001A74C3">
              <w:rPr>
                <w:rFonts w:ascii="Sylfaen" w:eastAsia="Times New Roman" w:hAnsi="Sylfaen" w:cs="Times New Roman"/>
                <w:iCs/>
                <w:sz w:val="24"/>
                <w:szCs w:val="24"/>
                <w:lang w:val="hy-AM"/>
              </w:rPr>
              <w:t>տեղեկացվածություն  իրենց իրավունքների մասին</w:t>
            </w:r>
          </w:p>
        </w:tc>
        <w:tc>
          <w:tcPr>
            <w:tcW w:w="749" w:type="pct"/>
            <w:gridSpan w:val="2"/>
          </w:tcPr>
          <w:p w:rsidR="00B618EC" w:rsidRPr="00B618EC" w:rsidRDefault="00B618EC" w:rsidP="00B40361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1.6.2.2 იმ </w:t>
            </w:r>
            <w:r w:rsidR="00B40361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Դատապարտյալները </w:t>
            </w:r>
            <w:r w:rsidR="001A74C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տիրապետում են  իրենց իրավունքների մասին  տեղեկատվությանը</w:t>
            </w:r>
          </w:p>
        </w:tc>
        <w:tc>
          <w:tcPr>
            <w:tcW w:w="956" w:type="pct"/>
          </w:tcPr>
          <w:p w:rsidR="00B618EC" w:rsidRPr="00B618EC" w:rsidRDefault="001A74C3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պատժա-կատարողական և  պրոբացիայի  նախարարություն,</w:t>
            </w:r>
            <w:r w:rsidR="00B618EC"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1A74C3" w:rsidRDefault="001A74C3" w:rsidP="001A74C3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ՀԻԻԱ պատժա-կատարողական և  պրոբացիայի  ուսումնական կենտրոն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533" w:type="pct"/>
            <w:gridSpan w:val="2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2016-2020</w:t>
            </w:r>
          </w:p>
        </w:tc>
      </w:tr>
    </w:tbl>
    <w:p w:rsidR="00B618EC" w:rsidRPr="00B618EC" w:rsidRDefault="00B618EC" w:rsidP="00B618EC">
      <w:pPr>
        <w:ind w:right="-59"/>
        <w:rPr>
          <w:rFonts w:ascii="Sylfaen" w:eastAsia="Times New Roman" w:hAnsi="Sylfaen" w:cs="Times New Roman"/>
          <w:sz w:val="24"/>
          <w:szCs w:val="24"/>
          <w:lang w:val="ka-GE"/>
        </w:rPr>
      </w:pPr>
    </w:p>
    <w:tbl>
      <w:tblPr>
        <w:tblpPr w:leftFromText="180" w:rightFromText="180" w:vertAnchor="text" w:tblpX="164" w:tblpY="1"/>
        <w:tblOverlap w:val="never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45"/>
        <w:gridCol w:w="2342"/>
        <w:gridCol w:w="2391"/>
        <w:gridCol w:w="2070"/>
        <w:gridCol w:w="44"/>
        <w:gridCol w:w="2230"/>
        <w:gridCol w:w="1326"/>
        <w:gridCol w:w="270"/>
      </w:tblGrid>
      <w:tr w:rsidR="00B618EC" w:rsidRPr="00D931AD" w:rsidTr="00857633">
        <w:trPr>
          <w:gridAfter w:val="1"/>
          <w:wAfter w:w="270" w:type="dxa"/>
          <w:trHeight w:val="60"/>
        </w:trPr>
        <w:tc>
          <w:tcPr>
            <w:tcW w:w="12690" w:type="dxa"/>
            <w:gridSpan w:val="8"/>
          </w:tcPr>
          <w:p w:rsidR="00B40361" w:rsidRDefault="00A424B2" w:rsidP="00A424B2">
            <w:pPr>
              <w:tabs>
                <w:tab w:val="left" w:pos="4800"/>
              </w:tabs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>Ռազմավարական նպատակ</w:t>
            </w:r>
            <w:r w:rsidR="00B618EC" w:rsidRPr="00A424B2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 2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: Հավասար սոցիալական  և տնտեսական  պայմանների և </w:t>
            </w:r>
            <w:r w:rsidR="00B618EC" w:rsidRPr="00B618EC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կարողությունների </w:t>
            </w:r>
          </w:p>
          <w:p w:rsidR="00B618EC" w:rsidRPr="00A424B2" w:rsidRDefault="00B40361" w:rsidP="00A424B2">
            <w:pPr>
              <w:tabs>
                <w:tab w:val="left" w:pos="4800"/>
              </w:tabs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                                                                                  </w:t>
            </w:r>
            <w:r w:rsidR="00A424B2"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ստեղծում </w:t>
            </w:r>
          </w:p>
        </w:tc>
      </w:tr>
      <w:tr w:rsidR="00B618EC" w:rsidRPr="00B618EC" w:rsidTr="00857633">
        <w:trPr>
          <w:gridAfter w:val="1"/>
          <w:wAfter w:w="270" w:type="dxa"/>
          <w:trHeight w:val="60"/>
        </w:trPr>
        <w:tc>
          <w:tcPr>
            <w:tcW w:w="2142" w:type="dxa"/>
            <w:tcBorders>
              <w:top w:val="nil"/>
            </w:tcBorders>
            <w:vAlign w:val="center"/>
          </w:tcPr>
          <w:p w:rsidR="00B618EC" w:rsidRPr="00B618EC" w:rsidRDefault="00A424B2" w:rsidP="00B40361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>Միջա</w:t>
            </w:r>
            <w:r w:rsidR="00B40361"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>ն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>կ</w:t>
            </w:r>
            <w:r w:rsidR="00B40361"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յալ 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նպատակ </w:t>
            </w:r>
          </w:p>
        </w:tc>
        <w:tc>
          <w:tcPr>
            <w:tcW w:w="2487" w:type="dxa"/>
            <w:gridSpan w:val="2"/>
            <w:vAlign w:val="center"/>
          </w:tcPr>
          <w:p w:rsidR="00B618EC" w:rsidRPr="00B618EC" w:rsidRDefault="00A424B2" w:rsidP="00A424B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>Խնդիր</w:t>
            </w:r>
          </w:p>
        </w:tc>
        <w:tc>
          <w:tcPr>
            <w:tcW w:w="2391" w:type="dxa"/>
            <w:vAlign w:val="center"/>
          </w:tcPr>
          <w:p w:rsidR="00B618EC" w:rsidRPr="00B618EC" w:rsidRDefault="00A424B2" w:rsidP="00A424B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Գործունեություն/միջոցառում </w:t>
            </w:r>
          </w:p>
        </w:tc>
        <w:tc>
          <w:tcPr>
            <w:tcW w:w="2070" w:type="dxa"/>
            <w:vAlign w:val="center"/>
          </w:tcPr>
          <w:p w:rsidR="00B618EC" w:rsidRPr="00B618EC" w:rsidRDefault="00A424B2" w:rsidP="00A424B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>Ցուցիչ</w:t>
            </w:r>
          </w:p>
        </w:tc>
        <w:tc>
          <w:tcPr>
            <w:tcW w:w="2274" w:type="dxa"/>
            <w:gridSpan w:val="2"/>
            <w:vAlign w:val="center"/>
          </w:tcPr>
          <w:p w:rsidR="00B618EC" w:rsidRPr="00B618EC" w:rsidRDefault="00A424B2" w:rsidP="00A424B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Պատասխանատու  գերատեսչություն </w:t>
            </w:r>
          </w:p>
        </w:tc>
        <w:tc>
          <w:tcPr>
            <w:tcW w:w="1326" w:type="dxa"/>
            <w:vAlign w:val="center"/>
          </w:tcPr>
          <w:p w:rsidR="00B618EC" w:rsidRPr="00B618EC" w:rsidRDefault="00A424B2" w:rsidP="00A424B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Կատարման </w:t>
            </w: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lastRenderedPageBreak/>
              <w:t xml:space="preserve">ժամկետ </w:t>
            </w:r>
          </w:p>
        </w:tc>
      </w:tr>
      <w:tr w:rsidR="00B618EC" w:rsidRPr="00B618EC" w:rsidTr="00857633">
        <w:trPr>
          <w:gridAfter w:val="1"/>
          <w:wAfter w:w="270" w:type="dxa"/>
          <w:trHeight w:val="436"/>
        </w:trPr>
        <w:tc>
          <w:tcPr>
            <w:tcW w:w="2142" w:type="dxa"/>
            <w:vMerge w:val="restart"/>
          </w:tcPr>
          <w:p w:rsidR="00B618EC" w:rsidRPr="00A424B2" w:rsidRDefault="00B618EC" w:rsidP="00A424B2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lastRenderedPageBreak/>
              <w:t>2.</w:t>
            </w:r>
            <w:r w:rsidRPr="00A424B2">
              <w:rPr>
                <w:rFonts w:ascii="Sylfaen" w:eastAsia="Times New Roman" w:hAnsi="Sylfaen" w:cs="Times New Roman"/>
                <w:b/>
                <w:sz w:val="24"/>
                <w:szCs w:val="24"/>
              </w:rPr>
              <w:t xml:space="preserve">1. </w:t>
            </w:r>
            <w:r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 </w:t>
            </w:r>
            <w:r w:rsidR="00A424B2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Սոցիալական և  տարածաշրջանային շարժունակության աջակցություն</w:t>
            </w:r>
          </w:p>
        </w:tc>
        <w:tc>
          <w:tcPr>
            <w:tcW w:w="2487" w:type="dxa"/>
            <w:gridSpan w:val="2"/>
            <w:vMerge w:val="restart"/>
          </w:tcPr>
          <w:p w:rsidR="00B618EC" w:rsidRPr="00A424B2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2.</w:t>
            </w:r>
            <w:r w:rsidRPr="00A424B2">
              <w:rPr>
                <w:rFonts w:ascii="Sylfaen" w:eastAsia="Times New Roman" w:hAnsi="Sylfaen" w:cs="Times New Roman"/>
                <w:sz w:val="24"/>
                <w:szCs w:val="24"/>
              </w:rPr>
              <w:t>1.1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="006B6C2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A424B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ներկայացուցիչների  տնտեսական  իրավիճակի բարելավման  աջակցություն </w:t>
            </w:r>
          </w:p>
          <w:p w:rsidR="00B618EC" w:rsidRPr="00A424B2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B618EC" w:rsidRPr="00A424B2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B618EC" w:rsidRPr="00A424B2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B618EC" w:rsidRPr="00A424B2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B618EC" w:rsidRPr="00A424B2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B618EC" w:rsidRPr="00A424B2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</w:p>
          <w:p w:rsidR="00B618EC" w:rsidRPr="00A424B2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B618EC" w:rsidRPr="00A424B2" w:rsidRDefault="00B618EC" w:rsidP="00B618EC">
            <w:pPr>
              <w:rPr>
                <w:rFonts w:ascii="Sylfaen" w:eastAsia="Times New Roman" w:hAnsi="Sylfaen" w:cs="Sylfae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B618EC" w:rsidRPr="00B618EC" w:rsidRDefault="00B618EC" w:rsidP="006B6C2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2.</w:t>
            </w:r>
            <w:r w:rsidRPr="006030BF">
              <w:rPr>
                <w:rFonts w:ascii="Sylfaen" w:eastAsia="Times New Roman" w:hAnsi="Sylfaen" w:cs="Times New Roman"/>
                <w:sz w:val="24"/>
                <w:szCs w:val="24"/>
              </w:rPr>
              <w:t>1.1.1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="006B6C2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6030BF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փոքրամասնություններով հոծ բնակեցված տ</w:t>
            </w:r>
            <w:r w:rsidR="003837D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արածաշրջաններում ենթակառույցի </w:t>
            </w:r>
            <w:r w:rsidR="006030BF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զարգացման ու զբաղվածության օժանդակում, ձեռներեցության և  բիզնեսի աջակցություն</w:t>
            </w:r>
          </w:p>
        </w:tc>
        <w:tc>
          <w:tcPr>
            <w:tcW w:w="2070" w:type="dxa"/>
          </w:tcPr>
          <w:p w:rsidR="006030BF" w:rsidRDefault="00B618EC" w:rsidP="00B618EC">
            <w:pPr>
              <w:tabs>
                <w:tab w:val="left" w:pos="419"/>
              </w:tabs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2.1.1.1 </w:t>
            </w:r>
            <w:r w:rsidR="006030BF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տարբեր տարածաշրջաններում իրականացված նախագծերի թվաքանակ, </w:t>
            </w:r>
          </w:p>
          <w:p w:rsidR="00B618EC" w:rsidRPr="00B618EC" w:rsidRDefault="006030BF" w:rsidP="006030BF">
            <w:pPr>
              <w:tabs>
                <w:tab w:val="left" w:pos="419"/>
              </w:tabs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Տեղական  բնակչության զբաղվածության վերլուծություն</w:t>
            </w:r>
          </w:p>
        </w:tc>
        <w:tc>
          <w:tcPr>
            <w:tcW w:w="2274" w:type="dxa"/>
            <w:gridSpan w:val="2"/>
          </w:tcPr>
          <w:p w:rsidR="00B618EC" w:rsidRPr="00B618EC" w:rsidRDefault="006030BF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տարածաշրջանային զարգացման և  ենթակառույցի նախարարություն: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6030BF" w:rsidP="006030BF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Պետական լիազոր-նահանգապետի վարչություն</w:t>
            </w: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2015-2017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</w:pPr>
          </w:p>
        </w:tc>
      </w:tr>
      <w:tr w:rsidR="00B618EC" w:rsidRPr="00B618EC" w:rsidTr="00857633">
        <w:trPr>
          <w:gridAfter w:val="1"/>
          <w:wAfter w:w="270" w:type="dxa"/>
          <w:trHeight w:val="1089"/>
        </w:trPr>
        <w:tc>
          <w:tcPr>
            <w:tcW w:w="2142" w:type="dxa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2487" w:type="dxa"/>
            <w:gridSpan w:val="2"/>
            <w:vMerge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</w:tcPr>
          <w:p w:rsidR="00B618EC" w:rsidRPr="00B618EC" w:rsidRDefault="00B618EC" w:rsidP="006030B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2.1.1.2 </w:t>
            </w:r>
            <w:r w:rsidR="006030BF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Աշխատանքային շուկայի տեղեկատվական համակարգի  տվյալների  վերլուծության արդյունքների մատչելիության  ապահովում</w:t>
            </w:r>
          </w:p>
        </w:tc>
        <w:tc>
          <w:tcPr>
            <w:tcW w:w="2070" w:type="dxa"/>
          </w:tcPr>
          <w:p w:rsidR="00B618EC" w:rsidRPr="00B618EC" w:rsidRDefault="00B618EC" w:rsidP="003837DC">
            <w:pPr>
              <w:tabs>
                <w:tab w:val="left" w:pos="419"/>
              </w:tabs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2.1.1.2 </w:t>
            </w:r>
            <w:r w:rsidR="003837DC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6030BF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փոքրամասնություններով հոծ բնակեցված տարածաշրջանների բնակչության այլ  տարածաշրջանների հետ  տնտեսական հարաբերությունների  զարգացման վերլուծություն </w:t>
            </w:r>
          </w:p>
        </w:tc>
        <w:tc>
          <w:tcPr>
            <w:tcW w:w="2274" w:type="dxa"/>
            <w:gridSpan w:val="2"/>
          </w:tcPr>
          <w:p w:rsidR="00B618EC" w:rsidRPr="00B618EC" w:rsidRDefault="00B41B29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տարածաշրջանային  զարգացման և  ենթակառույցի  նախարարություն,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41B29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Պետական լիազոր-նահանգապետի  վարչություն 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>2015-2018</w:t>
            </w:r>
          </w:p>
        </w:tc>
      </w:tr>
      <w:tr w:rsidR="00B618EC" w:rsidRPr="00B618EC" w:rsidTr="00857633">
        <w:trPr>
          <w:gridAfter w:val="1"/>
          <w:wAfter w:w="270" w:type="dxa"/>
          <w:trHeight w:val="60"/>
        </w:trPr>
        <w:tc>
          <w:tcPr>
            <w:tcW w:w="2142" w:type="dxa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2487" w:type="dxa"/>
            <w:gridSpan w:val="2"/>
          </w:tcPr>
          <w:p w:rsidR="00B618EC" w:rsidRPr="00B618EC" w:rsidRDefault="00B618EC" w:rsidP="00B618EC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2.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1.2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="003837D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B41B2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</w:t>
            </w:r>
            <w:r w:rsidR="00B41B2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ների  ներկայացուցիչն</w:t>
            </w:r>
            <w:r w:rsidR="003837D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</w:t>
            </w:r>
            <w:r w:rsidR="00B41B2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րի սոցիալական իրավիճակի  բարելավման  օժանդակում 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</w:tcPr>
          <w:p w:rsidR="00B618EC" w:rsidRPr="00B618EC" w:rsidRDefault="00B618EC" w:rsidP="003837D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lastRenderedPageBreak/>
              <w:t>2.</w:t>
            </w:r>
            <w:r w:rsidRPr="00B618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1.2.1</w:t>
            </w: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r w:rsidR="00B41B29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Սոցիալական </w:t>
            </w:r>
            <w:r w:rsidR="003837DC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սպասարկումների </w:t>
            </w:r>
            <w:r w:rsidR="00B41B29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 </w:t>
            </w:r>
            <w:r w:rsidR="00B41B29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lastRenderedPageBreak/>
              <w:t>և պետական ծրագրերի  (առողջապահությ</w:t>
            </w:r>
            <w:r w:rsidR="003837DC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ան,</w:t>
            </w:r>
            <w:r w:rsidR="00B41B29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տարածաշրջանային զարգաց</w:t>
            </w:r>
            <w:r w:rsidR="003837DC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ման</w:t>
            </w:r>
            <w:r w:rsidR="00B41B29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) մասին լրատվության մատակարարում </w:t>
            </w:r>
          </w:p>
        </w:tc>
        <w:tc>
          <w:tcPr>
            <w:tcW w:w="2070" w:type="dxa"/>
          </w:tcPr>
          <w:p w:rsidR="00B618EC" w:rsidRPr="00F70B95" w:rsidRDefault="00B618EC" w:rsidP="00B618EC">
            <w:pPr>
              <w:tabs>
                <w:tab w:val="left" w:pos="419"/>
              </w:tabs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lastRenderedPageBreak/>
              <w:t xml:space="preserve">2.1.2.1 </w:t>
            </w:r>
            <w:r w:rsidR="00F70B9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Պետական </w:t>
            </w:r>
            <w:r w:rsidR="003837DC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սպասարկումնե</w:t>
            </w:r>
            <w:r w:rsidR="003837DC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րից </w:t>
            </w:r>
            <w:r w:rsidR="00F70B9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օգտվող բնակչության թվաքանակ, պետական ծրագրերում ընդգրկված անձանց թվաքանակ </w:t>
            </w: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274" w:type="dxa"/>
            <w:gridSpan w:val="2"/>
          </w:tcPr>
          <w:p w:rsidR="00F70B95" w:rsidRDefault="00F70B95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Հաշտության և քաղաքացիական հավասարության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հարցերով Վրաստանի պետական նախարարի </w:t>
            </w:r>
            <w:r w:rsidR="003837D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վարչա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կազմ, </w:t>
            </w:r>
          </w:p>
          <w:p w:rsidR="00F70B95" w:rsidRDefault="00F70B95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F70B95" w:rsidRDefault="00F70B95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Վրաստանի  Աշխատանքի, առողջապահության և սոցիալական պաշտպանության նախարարություն,</w:t>
            </w:r>
          </w:p>
          <w:p w:rsidR="00F70B95" w:rsidRDefault="00F70B95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F70B95" w:rsidRDefault="00F70B95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Վրաստանի գյուղատնտեսության նախարարություն, </w:t>
            </w:r>
          </w:p>
          <w:p w:rsidR="00F70B95" w:rsidRDefault="00F70B95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F70B95" w:rsidRDefault="00F70B95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Վրաստանի տարածաշրջանային զարգացման և  ենթակառույցի նախարարություն,  </w:t>
            </w:r>
          </w:p>
          <w:p w:rsidR="00F70B95" w:rsidRDefault="00F70B95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F70B95" w:rsidP="00F70B95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Տեղական ինքնակառավարման մարմիններ</w:t>
            </w: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2015-2020</w:t>
            </w:r>
          </w:p>
        </w:tc>
      </w:tr>
      <w:tr w:rsidR="00B618EC" w:rsidRPr="00B618EC" w:rsidTr="00857633">
        <w:trPr>
          <w:gridAfter w:val="1"/>
          <w:wAfter w:w="270" w:type="dxa"/>
          <w:trHeight w:val="821"/>
        </w:trPr>
        <w:tc>
          <w:tcPr>
            <w:tcW w:w="2142" w:type="dxa"/>
            <w:tcBorders>
              <w:top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2487" w:type="dxa"/>
            <w:gridSpan w:val="2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2.</w:t>
            </w:r>
            <w:r w:rsidRPr="00B618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1.3</w:t>
            </w: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r w:rsidR="00F70B95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Մասնագիտական և չափահասների կրթության </w:t>
            </w:r>
            <w:r w:rsidR="00F70B95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lastRenderedPageBreak/>
              <w:t xml:space="preserve">ապահովում 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</w:tcPr>
          <w:p w:rsidR="00B618EC" w:rsidRPr="00B618EC" w:rsidRDefault="00B618EC" w:rsidP="00F70B95">
            <w:pPr>
              <w:spacing w:after="0"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lastRenderedPageBreak/>
              <w:t>2.</w:t>
            </w:r>
            <w:r w:rsidRPr="00B618EC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1.3.1</w:t>
            </w: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r w:rsidR="00F70B95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Մասնագիտական կրթության  դասընթացների  </w:t>
            </w:r>
            <w:r w:rsidR="00F70B95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lastRenderedPageBreak/>
              <w:t xml:space="preserve">մատչելիություն </w:t>
            </w:r>
          </w:p>
        </w:tc>
        <w:tc>
          <w:tcPr>
            <w:tcW w:w="2070" w:type="dxa"/>
          </w:tcPr>
          <w:p w:rsidR="00B618EC" w:rsidRPr="00B618EC" w:rsidRDefault="00B618EC" w:rsidP="00F70B95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lastRenderedPageBreak/>
              <w:t xml:space="preserve">2.1.3.1 </w:t>
            </w:r>
            <w:r w:rsidR="00F70B9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Մասնագիտական կրթության ուսումնարաննե</w:t>
            </w:r>
            <w:r w:rsidR="00F70B9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րում համապատասխան  դասընթացների առաջարկում, զբաղվածների  </w:t>
            </w:r>
            <w:r w:rsidR="003837DC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թվաքանակ</w:t>
            </w:r>
          </w:p>
        </w:tc>
        <w:tc>
          <w:tcPr>
            <w:tcW w:w="2274" w:type="dxa"/>
            <w:gridSpan w:val="2"/>
          </w:tcPr>
          <w:p w:rsidR="00F70B95" w:rsidRDefault="00F70B9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Մասնագիտական ուսումնարաններ, </w:t>
            </w:r>
          </w:p>
          <w:p w:rsidR="00F70B95" w:rsidRDefault="00F70B95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F70B95" w:rsidP="00F70B95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ՀԻԻԱ – Զուրաբ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Ժվանիայի  անվան պետական  վարչարարության  դպրոց </w:t>
            </w: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lastRenderedPageBreak/>
              <w:t>2015-2020</w:t>
            </w:r>
          </w:p>
        </w:tc>
      </w:tr>
      <w:tr w:rsidR="00B618EC" w:rsidRPr="00B618EC" w:rsidTr="00857633">
        <w:trPr>
          <w:gridAfter w:val="1"/>
          <w:wAfter w:w="270" w:type="dxa"/>
          <w:trHeight w:val="177"/>
        </w:trPr>
        <w:tc>
          <w:tcPr>
            <w:tcW w:w="12690" w:type="dxa"/>
            <w:gridSpan w:val="8"/>
            <w:tcBorders>
              <w:left w:val="nil"/>
              <w:right w:val="nil"/>
            </w:tcBorders>
          </w:tcPr>
          <w:p w:rsidR="00B618EC" w:rsidRPr="00B618EC" w:rsidRDefault="00B618EC" w:rsidP="00B618EC">
            <w:pPr>
              <w:tabs>
                <w:tab w:val="left" w:pos="4800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3837DC" w:rsidRDefault="00F70B95" w:rsidP="00F70B95">
            <w:pPr>
              <w:tabs>
                <w:tab w:val="left" w:pos="4800"/>
              </w:tabs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Ռազմավարական  նպատակ 3: Որակյալ կրթության  մատչելիության  ապահովում և  պետական լեզվի </w:t>
            </w:r>
          </w:p>
          <w:p w:rsidR="00B618EC" w:rsidRPr="00F70B95" w:rsidRDefault="003837DC" w:rsidP="00F70B95">
            <w:pPr>
              <w:tabs>
                <w:tab w:val="left" w:pos="4800"/>
              </w:tabs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                                                           </w:t>
            </w:r>
            <w:r w:rsidR="00F70B95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իմացության  բարելավում </w:t>
            </w:r>
          </w:p>
        </w:tc>
      </w:tr>
      <w:tr w:rsidR="00B618EC" w:rsidRPr="00B618EC" w:rsidTr="00857633">
        <w:trPr>
          <w:gridAfter w:val="1"/>
          <w:wAfter w:w="270" w:type="dxa"/>
          <w:trHeight w:val="60"/>
        </w:trPr>
        <w:tc>
          <w:tcPr>
            <w:tcW w:w="2287" w:type="dxa"/>
            <w:gridSpan w:val="2"/>
            <w:vAlign w:val="center"/>
          </w:tcPr>
          <w:p w:rsidR="00B618EC" w:rsidRPr="00B618EC" w:rsidRDefault="00F70B95" w:rsidP="00F70B9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>Միջանկյալ  նպատակ</w:t>
            </w:r>
          </w:p>
        </w:tc>
        <w:tc>
          <w:tcPr>
            <w:tcW w:w="2342" w:type="dxa"/>
            <w:vAlign w:val="center"/>
          </w:tcPr>
          <w:p w:rsidR="00B618EC" w:rsidRPr="00B618EC" w:rsidRDefault="00F70B95" w:rsidP="00F70B9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>Խնդիր</w:t>
            </w:r>
          </w:p>
        </w:tc>
        <w:tc>
          <w:tcPr>
            <w:tcW w:w="2391" w:type="dxa"/>
            <w:vAlign w:val="center"/>
          </w:tcPr>
          <w:p w:rsidR="00B618EC" w:rsidRPr="00B618EC" w:rsidRDefault="00F70B95" w:rsidP="00F70B9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Գործունեություն/միջոցառում </w:t>
            </w:r>
          </w:p>
        </w:tc>
        <w:tc>
          <w:tcPr>
            <w:tcW w:w="2114" w:type="dxa"/>
            <w:gridSpan w:val="2"/>
            <w:vAlign w:val="center"/>
          </w:tcPr>
          <w:p w:rsidR="00B618EC" w:rsidRPr="00B618EC" w:rsidRDefault="00F70B95" w:rsidP="00F70B9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Ցուցիչ </w:t>
            </w:r>
          </w:p>
        </w:tc>
        <w:tc>
          <w:tcPr>
            <w:tcW w:w="2230" w:type="dxa"/>
            <w:vAlign w:val="center"/>
          </w:tcPr>
          <w:p w:rsidR="00B618EC" w:rsidRPr="00B618EC" w:rsidRDefault="00F70B95" w:rsidP="00F70B9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Պատասխանատու  գերատեսչություն </w:t>
            </w:r>
          </w:p>
        </w:tc>
        <w:tc>
          <w:tcPr>
            <w:tcW w:w="1326" w:type="dxa"/>
            <w:vAlign w:val="center"/>
          </w:tcPr>
          <w:p w:rsidR="00B618EC" w:rsidRPr="00B618EC" w:rsidRDefault="003837DC" w:rsidP="003837D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Կատարման </w:t>
            </w:r>
            <w:r w:rsidR="00F70B95"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 ժամկետ </w:t>
            </w:r>
          </w:p>
        </w:tc>
      </w:tr>
      <w:tr w:rsidR="00B618EC" w:rsidRPr="00B618EC" w:rsidTr="00857633">
        <w:trPr>
          <w:gridAfter w:val="1"/>
          <w:wAfter w:w="270" w:type="dxa"/>
          <w:trHeight w:val="263"/>
        </w:trPr>
        <w:tc>
          <w:tcPr>
            <w:tcW w:w="2287" w:type="dxa"/>
            <w:gridSpan w:val="2"/>
            <w:vMerge w:val="restart"/>
          </w:tcPr>
          <w:p w:rsidR="00B618EC" w:rsidRPr="00104EA2" w:rsidRDefault="00B618EC" w:rsidP="00AC6FF5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</w:rPr>
            </w:pPr>
            <w:r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3.1. </w:t>
            </w:r>
            <w:r w:rsidR="003837DC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Մինչդ</w:t>
            </w:r>
            <w:r w:rsidR="00104EA2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պրոցական կրթության մատչելիության  աճ </w:t>
            </w:r>
            <w:r w:rsidR="00AC6FF5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էթնիկական </w:t>
            </w:r>
            <w:r w:rsidR="00104EA2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փոքրամասնությունների  ներկայացուցիչների համար </w:t>
            </w:r>
          </w:p>
        </w:tc>
        <w:tc>
          <w:tcPr>
            <w:tcW w:w="2342" w:type="dxa"/>
            <w:vMerge w:val="restart"/>
          </w:tcPr>
          <w:p w:rsidR="00B618EC" w:rsidRPr="00B618EC" w:rsidRDefault="00B618EC" w:rsidP="00AC6FF5">
            <w:pPr>
              <w:spacing w:line="240" w:lineRule="auto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3.1.1 </w:t>
            </w:r>
            <w:r w:rsidR="00AC6FF5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Մինչ</w:t>
            </w:r>
            <w:r w:rsidR="00104EA2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դպրոցական կրթության ծրագրի  մշակում, ուսումնական ռեսուրսների մոդելների ստեղծում, դաստիարակ-ուսուցիչների և   վարչական  անձնակազմի  մասնագիտական  զարգացման ծրագրերի </w:t>
            </w:r>
            <w:r w:rsidR="00104EA2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lastRenderedPageBreak/>
              <w:t xml:space="preserve">պատրաստում </w:t>
            </w:r>
          </w:p>
        </w:tc>
        <w:tc>
          <w:tcPr>
            <w:tcW w:w="2391" w:type="dxa"/>
          </w:tcPr>
          <w:p w:rsidR="00B618EC" w:rsidRPr="00B618EC" w:rsidRDefault="00B618EC" w:rsidP="007A177A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lastRenderedPageBreak/>
              <w:t xml:space="preserve">3.1.1.1 </w:t>
            </w:r>
            <w:r w:rsidR="007A177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Դպրոցական պատրաստության ռելեվա</w:t>
            </w:r>
            <w:r w:rsidR="00AC6FF5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ն</w:t>
            </w:r>
            <w:r w:rsidR="007A177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տային ծրագրերի և  ուսումնական ռեսուրսների մշակում 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AC6FF5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3.1.1.1 </w:t>
            </w:r>
            <w:r w:rsidR="00AC6FF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Պատրաստվել են համապատասխան մինչ</w:t>
            </w:r>
            <w:r w:rsidR="007A177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դպրոցական կրթական ծրագրեր և  ուսումնական ռեսուրսներ </w:t>
            </w:r>
            <w:r w:rsidR="00AC6FF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7A177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ներկայացուցիչների երեխաների համար </w:t>
            </w:r>
          </w:p>
        </w:tc>
        <w:tc>
          <w:tcPr>
            <w:tcW w:w="2230" w:type="dxa"/>
          </w:tcPr>
          <w:p w:rsidR="00B618EC" w:rsidRPr="00B618EC" w:rsidRDefault="007A177A" w:rsidP="007A177A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կրթության և  գիտության  նախարարություն </w:t>
            </w: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2016-2019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</w:tr>
      <w:tr w:rsidR="00B618EC" w:rsidRPr="00B618EC" w:rsidTr="00857633">
        <w:trPr>
          <w:gridAfter w:val="1"/>
          <w:wAfter w:w="270" w:type="dxa"/>
          <w:trHeight w:val="1052"/>
        </w:trPr>
        <w:tc>
          <w:tcPr>
            <w:tcW w:w="2287" w:type="dxa"/>
            <w:gridSpan w:val="2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7A177A" w:rsidRDefault="00B618EC" w:rsidP="00AC6FF5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3.1.1.2</w:t>
            </w:r>
            <w:r w:rsidR="007A177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  <w:r w:rsidR="00AC6FF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7A177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փոքրամասնություններով հոծ բնակեցված տարածաշրջանների  դպրոցների/</w:t>
            </w:r>
            <w:r w:rsidR="00AC6FF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մինչդպրոցական հաստատություններին կից դպրոցական </w:t>
            </w:r>
            <w:r w:rsidR="007A177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պատրաստության ծրագրեր իրականացնող ուսուցիչների/դաստիարակների  պատրաստում 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AC6FF5" w:rsidRDefault="00B618EC" w:rsidP="00AC6FF5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3.1.1.2 </w:t>
            </w:r>
            <w:r w:rsidR="00AC6FF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7A177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փոքրամասնություններով հոծ բնակեցված տարածաշրջաններում դպրոցական պատրաստության ծրագիրը մատչելի է  ուսուցիչների/դաստիարակների</w:t>
            </w:r>
            <w:r w:rsidR="00AC6FF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համար</w:t>
            </w:r>
          </w:p>
          <w:p w:rsidR="00B618EC" w:rsidRPr="00B618EC" w:rsidRDefault="007A177A" w:rsidP="00AC6FF5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ուսուցիչների  մասնագիտական  </w:t>
            </w:r>
            <w:r w:rsidR="00AC6FF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ծրագիր և  ուսուցիչների  առնվազն </w:t>
            </w:r>
            <w:r w:rsidR="00B618EC"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20%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նախապատրաստվել է  այս ծրագրերը իրականացնելու համար </w:t>
            </w:r>
          </w:p>
        </w:tc>
        <w:tc>
          <w:tcPr>
            <w:tcW w:w="2230" w:type="dxa"/>
          </w:tcPr>
          <w:p w:rsidR="00824845" w:rsidRDefault="007A177A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կրթության և  գիտության  նախարարություն</w:t>
            </w:r>
            <w:r w:rsidR="00824845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,</w:t>
            </w:r>
          </w:p>
          <w:p w:rsidR="007A177A" w:rsidRDefault="007A177A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(ՀԻԻԱ – Ուսուցիչների  մասնագիտական զարգացման  ազգային կենտրոն), </w:t>
            </w:r>
          </w:p>
          <w:p w:rsidR="007A177A" w:rsidRDefault="007A177A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7A177A" w:rsidRDefault="007A177A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բարձրագույն  կրթական  հաստատություններ,</w:t>
            </w:r>
          </w:p>
          <w:p w:rsidR="007A177A" w:rsidRDefault="007A177A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7A177A" w:rsidP="00824845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Տեղական ինքնակառավարման մարմիններ</w:t>
            </w: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2018-2019</w:t>
            </w:r>
          </w:p>
        </w:tc>
      </w:tr>
      <w:tr w:rsidR="00B618EC" w:rsidRPr="00B618EC" w:rsidTr="00857633">
        <w:trPr>
          <w:gridAfter w:val="1"/>
          <w:wAfter w:w="270" w:type="dxa"/>
          <w:trHeight w:val="60"/>
        </w:trPr>
        <w:tc>
          <w:tcPr>
            <w:tcW w:w="2287" w:type="dxa"/>
            <w:gridSpan w:val="2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824845" w:rsidRDefault="00B618EC" w:rsidP="00AC6FF5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3.1.1.3 </w:t>
            </w:r>
            <w:r w:rsidR="0082484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Մշակված մինչդպրոցական  կրթության  ծրագրի  իրականացման</w:t>
            </w:r>
            <w:r w:rsidR="00AC6FF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ը</w:t>
            </w:r>
            <w:r w:rsidR="0082484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 </w:t>
            </w:r>
            <w:r w:rsidR="0082484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համապատասխան  ենթակառույցի  առաջարկ  մինչդպրոցական  հաստատությունների</w:t>
            </w:r>
            <w:r w:rsidR="00AC6FF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ն</w:t>
            </w:r>
          </w:p>
        </w:tc>
        <w:tc>
          <w:tcPr>
            <w:tcW w:w="2114" w:type="dxa"/>
            <w:gridSpan w:val="2"/>
          </w:tcPr>
          <w:p w:rsidR="00B618EC" w:rsidRPr="00824845" w:rsidRDefault="00B618EC" w:rsidP="00824845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 xml:space="preserve">3.1.1.3 </w:t>
            </w:r>
            <w:r w:rsidR="0082484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Հոծ բնակեցված այն  մինչդպրոցական ման  </w:t>
            </w:r>
            <w:r w:rsidR="0082484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հաստատությունները,  որտեղ իրականացվում են դպրոցական պատրաստության  ծրագրեր, սարքավորված են համապատասխան  ենթակառույցով և  գույքով </w:t>
            </w:r>
          </w:p>
        </w:tc>
        <w:tc>
          <w:tcPr>
            <w:tcW w:w="2230" w:type="dxa"/>
          </w:tcPr>
          <w:p w:rsidR="00B618EC" w:rsidRPr="00B618EC" w:rsidRDefault="00824845" w:rsidP="00824845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Տեղական ինքնակառավարման մարմիններ </w:t>
            </w: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5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-2016</w:t>
            </w:r>
          </w:p>
        </w:tc>
      </w:tr>
      <w:tr w:rsidR="00B618EC" w:rsidRPr="00B618EC" w:rsidTr="00857633">
        <w:trPr>
          <w:gridAfter w:val="1"/>
          <w:wAfter w:w="270" w:type="dxa"/>
          <w:trHeight w:val="60"/>
        </w:trPr>
        <w:tc>
          <w:tcPr>
            <w:tcW w:w="2287" w:type="dxa"/>
            <w:gridSpan w:val="2"/>
            <w:vMerge w:val="restart"/>
          </w:tcPr>
          <w:p w:rsidR="00B618EC" w:rsidRPr="00B618EC" w:rsidRDefault="00B618EC" w:rsidP="00824845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  <w:lastRenderedPageBreak/>
              <w:t xml:space="preserve">3.2 </w:t>
            </w:r>
            <w:r w:rsidR="00824845"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Որակյալ հանրային կրթության մատչելիության  աճ ինչպես պետական, այնպես էլ  մայրենի լեզուներով </w:t>
            </w:r>
          </w:p>
        </w:tc>
        <w:tc>
          <w:tcPr>
            <w:tcW w:w="2342" w:type="dxa"/>
            <w:vMerge w:val="restart"/>
          </w:tcPr>
          <w:p w:rsidR="00B618EC" w:rsidRPr="00B618EC" w:rsidRDefault="00B618EC" w:rsidP="00824845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3.2.1  </w:t>
            </w:r>
            <w:r w:rsidR="00824845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Ազգային ուսումնական պլանի և  կրթական ռեսուրսների բարելավում – զարգացում որակյալ երկլեզու  կրթության  արմատավորմանը օժանդակելու համար </w:t>
            </w:r>
          </w:p>
        </w:tc>
        <w:tc>
          <w:tcPr>
            <w:tcW w:w="2391" w:type="dxa"/>
          </w:tcPr>
          <w:p w:rsidR="00B618EC" w:rsidRPr="00B618EC" w:rsidRDefault="00B618EC" w:rsidP="00824845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3.2.1.1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="0082484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Ազգային ուսումնական պլանի  լեզվական կրթության հայեցակարգի մշակում 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824845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3.</w:t>
            </w:r>
            <w:r w:rsidRPr="00824845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2.1.1 </w:t>
            </w:r>
            <w:r w:rsidR="0082484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Լեզվական կրթության  հայեցակարգը մշակված և  հաստատված է </w:t>
            </w:r>
          </w:p>
        </w:tc>
        <w:tc>
          <w:tcPr>
            <w:tcW w:w="2230" w:type="dxa"/>
          </w:tcPr>
          <w:p w:rsidR="00B618EC" w:rsidRPr="00B618EC" w:rsidRDefault="00824845" w:rsidP="00824845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կրթության և  գիտության  նախարարություն </w:t>
            </w: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2016-2019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gridAfter w:val="1"/>
          <w:wAfter w:w="270" w:type="dxa"/>
          <w:trHeight w:val="60"/>
        </w:trPr>
        <w:tc>
          <w:tcPr>
            <w:tcW w:w="2287" w:type="dxa"/>
            <w:gridSpan w:val="2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D0395E">
            <w:pPr>
              <w:rPr>
                <w:rFonts w:ascii="Sylfaen" w:eastAsia="Times New Roman" w:hAnsi="Sylfaen" w:cs="Sylfaen"/>
                <w:sz w:val="24"/>
                <w:szCs w:val="24"/>
                <w:highlight w:val="yellow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3.</w:t>
            </w:r>
            <w:r w:rsidRPr="008F41F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2.1.2 </w:t>
            </w:r>
            <w:r w:rsidR="008F41F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Լեզվական կրթության հայեցակարգին հենվելով ոչվրացալեզու  դպրոցների համար </w:t>
            </w:r>
            <w:r w:rsidR="00D0395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երկլեզու </w:t>
            </w:r>
            <w:r w:rsidR="00D0395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կրթության  ուղեցույցի  ստեղծում և  դրա  թարգմանություն  հայերեն և ադրբեջաներեն  լեզուներով </w:t>
            </w:r>
          </w:p>
        </w:tc>
        <w:tc>
          <w:tcPr>
            <w:tcW w:w="2114" w:type="dxa"/>
            <w:gridSpan w:val="2"/>
          </w:tcPr>
          <w:p w:rsidR="00B618EC" w:rsidRPr="00D0395E" w:rsidRDefault="00B618EC" w:rsidP="00D0395E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3.</w:t>
            </w:r>
            <w:r w:rsidRPr="00D0395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2.1.2 </w:t>
            </w:r>
            <w:r w:rsidR="008F41F2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Կրթության ուղեցույց</w:t>
            </w:r>
            <w:r w:rsidR="00D0395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ը մատչելի է  ոչվրացալեզու դպրոցների համար </w:t>
            </w:r>
          </w:p>
        </w:tc>
        <w:tc>
          <w:tcPr>
            <w:tcW w:w="2230" w:type="dxa"/>
          </w:tcPr>
          <w:p w:rsidR="00B618EC" w:rsidRPr="00B618EC" w:rsidRDefault="00D0395E" w:rsidP="00D0395E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կրթության և  գիտության  նախարարություն (ՀԻԻԱ – Ուսուցիչների  մասնագիտական 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>զարգացման  ազգային կենտրոն)</w:t>
            </w: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2015-2019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gridAfter w:val="1"/>
          <w:wAfter w:w="270" w:type="dxa"/>
          <w:trHeight w:val="988"/>
        </w:trPr>
        <w:tc>
          <w:tcPr>
            <w:tcW w:w="2287" w:type="dxa"/>
            <w:gridSpan w:val="2"/>
            <w:vMerge/>
            <w:tcBorders>
              <w:bottom w:val="nil"/>
            </w:tcBorders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  <w:tcBorders>
              <w:bottom w:val="nil"/>
            </w:tcBorders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ED1ECF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3.2.1.3</w:t>
            </w:r>
            <w:r w:rsidR="00D0395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Տարրական աստիճանին հատկացված նոր  գրիֆացված դասագրքերի  թարգմանությ</w:t>
            </w:r>
            <w:r w:rsidR="00ED1ECF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ուն և թարգմանության </w:t>
            </w:r>
            <w:r w:rsidR="00D0395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որակի  ապահովման մեխանիզմների  գործարկում ոչվրացալեզու դպրոցի և  համայնքային կազմակերպությունների ընդգրկմամբ 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D0395E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3.2.1.3 </w:t>
            </w:r>
            <w:r w:rsidR="00D0395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Ստուգված ազգային ուսումնական պլանին համապատասխան, Վրաստանի  կրթության և  գիտության նախարարության կողմից   գրիֆացված դասագրքերը թարգմանված են  և  մատչելի են  ոչվրացալեզու  դպրոցների համար </w:t>
            </w:r>
          </w:p>
        </w:tc>
        <w:tc>
          <w:tcPr>
            <w:tcW w:w="2230" w:type="dxa"/>
          </w:tcPr>
          <w:p w:rsidR="00B618EC" w:rsidRPr="00B618EC" w:rsidRDefault="00D0395E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կրթության և գիտության նախարարություն 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2016-2020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gridAfter w:val="1"/>
          <w:wAfter w:w="270" w:type="dxa"/>
          <w:trHeight w:val="3874"/>
        </w:trPr>
        <w:tc>
          <w:tcPr>
            <w:tcW w:w="2287" w:type="dxa"/>
            <w:gridSpan w:val="2"/>
            <w:vMerge w:val="restart"/>
            <w:tcBorders>
              <w:top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  <w:tcBorders>
              <w:top w:val="nil"/>
            </w:tcBorders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095B55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3.2.1.4 </w:t>
            </w:r>
            <w:r w:rsidR="00D0395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Նոր դասագրքեր</w:t>
            </w:r>
            <w:r w:rsidR="00095B5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ի</w:t>
            </w:r>
            <w:r w:rsidR="00D0395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կազմման և  գրիֆացման գործընթացում  այնպիսի  մեխանիզմների  գործարկում, որոնք  ապահովում են  դասագրքերի մեջ կարծրատիպերի և  խտրականության տարրերի  վերաց</w:t>
            </w:r>
            <w:r w:rsidR="00095B5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ումը 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6F083B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3.2.1.4 </w:t>
            </w:r>
            <w:r w:rsidR="00D0395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Դպրոցական դասագրքերում  արտացո</w:t>
            </w:r>
            <w:r w:rsidR="006F083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լված է  Վրաստանում գոյություն ո</w:t>
            </w:r>
            <w:r w:rsidR="00D0395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ւնեցող  բազմազանությունը, դրանք ազատ են  կարծրատիպային և  </w:t>
            </w:r>
            <w:r w:rsidR="006F083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խտրականության տարրերից  և համապատասխանում են  մշակույթով  զգայուն  ուսուցման  սկզբունքներին </w:t>
            </w:r>
          </w:p>
        </w:tc>
        <w:tc>
          <w:tcPr>
            <w:tcW w:w="2230" w:type="dxa"/>
          </w:tcPr>
          <w:p w:rsidR="00B618EC" w:rsidRPr="00B618EC" w:rsidRDefault="006F083B" w:rsidP="006F083B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կրթության և  գիտության  նախարարություն </w:t>
            </w: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2016-2020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gridAfter w:val="1"/>
          <w:wAfter w:w="270" w:type="dxa"/>
          <w:trHeight w:val="353"/>
        </w:trPr>
        <w:tc>
          <w:tcPr>
            <w:tcW w:w="2287" w:type="dxa"/>
            <w:gridSpan w:val="2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 w:val="restart"/>
          </w:tcPr>
          <w:p w:rsidR="00B618EC" w:rsidRPr="00B618EC" w:rsidRDefault="00B618EC" w:rsidP="006F083B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3.2.2 </w:t>
            </w:r>
            <w:r w:rsidR="006F083B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Ոչվրացալեզու  դպրոցների ուսուցիչների  որակավորման բարձրացման </w:t>
            </w:r>
            <w:r w:rsidR="006F083B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lastRenderedPageBreak/>
              <w:t xml:space="preserve">օժանդակում </w:t>
            </w:r>
          </w:p>
        </w:tc>
        <w:tc>
          <w:tcPr>
            <w:tcW w:w="2391" w:type="dxa"/>
          </w:tcPr>
          <w:p w:rsidR="00B618EC" w:rsidRPr="00B618EC" w:rsidRDefault="00B618EC" w:rsidP="00095B55">
            <w:pPr>
              <w:rPr>
                <w:rFonts w:ascii="Sylfaen" w:eastAsia="Times New Roman" w:hAnsi="Sylfaen" w:cs="Sylfaen"/>
                <w:kern w:val="24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kern w:val="24"/>
                <w:sz w:val="24"/>
                <w:szCs w:val="24"/>
                <w:lang w:val="ka-GE"/>
              </w:rPr>
              <w:lastRenderedPageBreak/>
              <w:t xml:space="preserve">3.2.2.1 </w:t>
            </w:r>
            <w:r w:rsidR="006F083B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t>Ոչվրացալեզու  դպրոցի ուսուցիչների</w:t>
            </w:r>
            <w:r w:rsidR="00095B55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t>ն</w:t>
            </w:r>
            <w:r w:rsidR="006F083B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t xml:space="preserve">  պետական լեզվի ուսուցման  </w:t>
            </w:r>
            <w:r w:rsidR="006F083B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lastRenderedPageBreak/>
              <w:t>ապահովում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095B55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 xml:space="preserve">3.2.2.1 </w:t>
            </w:r>
            <w:r w:rsidR="00095B5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Ոչվրացալեզու դպրոց</w:t>
            </w:r>
            <w:r w:rsidR="006F083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ի ուսուցիչների 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50% </w:t>
            </w:r>
            <w:r w:rsidR="006F083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սովորում է  մասնագիտակա</w:t>
            </w:r>
            <w:r w:rsidR="006F083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ն ունակություն-հմտություններ վարժանք- մոդուլի բաղկացուցիչ 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Pr="006F083B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A2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="006F083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մակարդակի  լեզվի դասընթաց</w:t>
            </w:r>
            <w:r w:rsidR="00095B5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ում </w:t>
            </w:r>
            <w:r w:rsidR="006F083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230" w:type="dxa"/>
          </w:tcPr>
          <w:p w:rsidR="006F083B" w:rsidRDefault="006F083B" w:rsidP="00B618EC">
            <w:pPr>
              <w:spacing w:after="0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Վրաստանի  կրթության և  գիտության  նախարարություն (ՀԻԻԱ –Ուսուցիչների 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մասնագիտական  զարգացման ազգային կենտրոն), </w:t>
            </w:r>
          </w:p>
          <w:p w:rsidR="006F083B" w:rsidRDefault="006F083B" w:rsidP="00B618EC">
            <w:pPr>
              <w:spacing w:after="0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6F083B" w:rsidRDefault="006F083B" w:rsidP="00B618EC">
            <w:pPr>
              <w:spacing w:after="0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ՀԻԻԱ – Զուրաբ Ժվանիայի  անվան պետական  վարչարարության  դպրոց և  դրա  տարածաշրջանային  ուսումնական  կենտրոններ, </w:t>
            </w:r>
          </w:p>
          <w:p w:rsidR="006F083B" w:rsidRDefault="006F083B" w:rsidP="00B618EC">
            <w:pPr>
              <w:spacing w:after="0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6F083B" w:rsidRDefault="006F083B" w:rsidP="00B618EC">
            <w:pPr>
              <w:spacing w:after="0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Հանրային դպրոցներ, </w:t>
            </w:r>
          </w:p>
          <w:p w:rsidR="006F083B" w:rsidRDefault="006F083B" w:rsidP="00B618EC">
            <w:pPr>
              <w:spacing w:after="0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6F083B" w:rsidP="006F083B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Շահագրգիռ  ոչկառավարական կազմակերպություններ </w:t>
            </w: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2015-2017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5705FE">
        <w:trPr>
          <w:gridAfter w:val="1"/>
          <w:wAfter w:w="270" w:type="dxa"/>
          <w:trHeight w:val="416"/>
        </w:trPr>
        <w:tc>
          <w:tcPr>
            <w:tcW w:w="2287" w:type="dxa"/>
            <w:gridSpan w:val="2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095B55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3.2.2.2 </w:t>
            </w:r>
            <w:r w:rsidR="006F083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Վարժանքների նյութի և մասնագիտական զարգացման </w:t>
            </w:r>
            <w:r w:rsidR="006F083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ծրագրերի  ապահովում  </w:t>
            </w:r>
            <w:r w:rsidR="00095B55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մայրենի </w:t>
            </w:r>
            <w:r w:rsidR="006F083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կամ  հասկանալի  լեզվով 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5705FE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 xml:space="preserve">3.2.2.2 </w:t>
            </w:r>
            <w:r w:rsidR="006F083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Ոչվրացալեզու դպրոցի  ուսուցիչների  մասնագիտակա</w:t>
            </w:r>
            <w:r w:rsidR="006F083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ն զարգացման ծրագրերի և վարժանքային նյութի  մատչելիություն մայրենի լեզվով </w:t>
            </w:r>
          </w:p>
        </w:tc>
        <w:tc>
          <w:tcPr>
            <w:tcW w:w="2230" w:type="dxa"/>
          </w:tcPr>
          <w:p w:rsidR="005705FE" w:rsidRDefault="005705FE" w:rsidP="005705FE">
            <w:pPr>
              <w:spacing w:after="0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>Վրաստանի  կրթության և  գիտության  նախարարություն (ՀԻԻԱ –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Ուսուցիչների  մասնագիտական  զարգացման ազգային կենտրոն), </w:t>
            </w:r>
          </w:p>
          <w:p w:rsidR="00B618EC" w:rsidRPr="00B618EC" w:rsidRDefault="00B618EC" w:rsidP="00B618EC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B618EC" w:rsidRPr="00B618EC" w:rsidRDefault="005705FE" w:rsidP="005705FE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Շահագրգիռ  ոչկառավարական կազմակերպություններ </w:t>
            </w: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2015-2020</w:t>
            </w:r>
          </w:p>
        </w:tc>
      </w:tr>
      <w:tr w:rsidR="00B618EC" w:rsidRPr="00B618EC" w:rsidTr="00857633">
        <w:trPr>
          <w:gridAfter w:val="1"/>
          <w:wAfter w:w="270" w:type="dxa"/>
          <w:trHeight w:val="2031"/>
        </w:trPr>
        <w:tc>
          <w:tcPr>
            <w:tcW w:w="2287" w:type="dxa"/>
            <w:gridSpan w:val="2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19640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3.2.2.3 </w:t>
            </w:r>
            <w:r w:rsidR="005705F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Ոչվրացալ</w:t>
            </w:r>
            <w:r w:rsidR="001964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եզու դպրոցի  ուսուցիչներին ապահովել  </w:t>
            </w:r>
            <w:r w:rsidR="005705F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առարկայական պարտադիր քննությունը </w:t>
            </w:r>
            <w:r w:rsidR="001964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անցկացնելու </w:t>
            </w:r>
            <w:r w:rsidR="005705F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մայրենի  լեզվով  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196400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3.2.2.3 </w:t>
            </w:r>
            <w:r w:rsidR="005705F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Ոչվրացալեզու դպրոցի  ուսուցիչների  առարկայական  քննությունը անց է կացվում  մայրենի լեզվով </w:t>
            </w:r>
          </w:p>
        </w:tc>
        <w:tc>
          <w:tcPr>
            <w:tcW w:w="2230" w:type="dxa"/>
          </w:tcPr>
          <w:p w:rsidR="005705FE" w:rsidRDefault="005705FE" w:rsidP="005705FE">
            <w:pPr>
              <w:spacing w:after="0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 կրթության և  գիտության  նախարարություն (ՀԻԻԱ –Ուսուցիչների  մասնագիտական  զարգացման ազգային կենտրոն), </w:t>
            </w:r>
          </w:p>
          <w:p w:rsidR="005705FE" w:rsidRDefault="005705FE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5705FE" w:rsidP="005705FE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ՀԻԻԱ – Գնահատման և  քննությունների  ազգային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կենտրոն</w:t>
            </w:r>
          </w:p>
        </w:tc>
        <w:tc>
          <w:tcPr>
            <w:tcW w:w="1326" w:type="dxa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2016-2019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trHeight w:val="2031"/>
        </w:trPr>
        <w:tc>
          <w:tcPr>
            <w:tcW w:w="2287" w:type="dxa"/>
            <w:gridSpan w:val="2"/>
            <w:vMerge w:val="restart"/>
            <w:tcBorders>
              <w:top w:val="nil"/>
            </w:tcBorders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 w:val="restart"/>
          </w:tcPr>
          <w:p w:rsidR="00B618EC" w:rsidRPr="00B618EC" w:rsidRDefault="00B618EC" w:rsidP="0033259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3.2.3 </w:t>
            </w:r>
            <w:r w:rsidR="005705F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Ոչվրացալեզու դպրոցներում ընթացող կրթության բարեփոխման  աջակցություն </w:t>
            </w:r>
          </w:p>
        </w:tc>
        <w:tc>
          <w:tcPr>
            <w:tcW w:w="2391" w:type="dxa"/>
          </w:tcPr>
          <w:p w:rsidR="005705FE" w:rsidRDefault="00B618EC" w:rsidP="00B618EC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3.2.3.1 </w:t>
            </w:r>
            <w:r w:rsidR="005705F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Դպրոցի տնօրենների մասնագիտական զարգացման  ապահովում նրանց հասկանալի լեզվով. Ա) Հանրային կազմակերպությունների կառավարում, </w:t>
            </w:r>
          </w:p>
          <w:p w:rsidR="005705FE" w:rsidRDefault="005705FE" w:rsidP="00B618EC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Բ)Ֆինանսական մենեջմենտ և  ներքին  աուդիտ  հանրային մոդելի համար, </w:t>
            </w:r>
          </w:p>
          <w:p w:rsidR="005705FE" w:rsidRDefault="005705FE" w:rsidP="00B618EC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Գ)Պետական գնումներ, </w:t>
            </w:r>
          </w:p>
          <w:p w:rsidR="005705FE" w:rsidRDefault="005705FE" w:rsidP="00B618EC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Դ) Մարդկային ռեսուրսների  կառավարում և 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գործի վարույթ հանրային աստիճանավորների համար, </w:t>
            </w:r>
          </w:p>
          <w:p w:rsidR="00B618EC" w:rsidRPr="00B618EC" w:rsidRDefault="005705FE" w:rsidP="00196400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Ե)Պետական լեզվի բազմա</w:t>
            </w:r>
            <w:r w:rsidR="001964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բնույթ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և  բազմաստիճան  ուսուց</w:t>
            </w:r>
            <w:r w:rsidR="0033259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ման դասընթացներ 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5705FE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 xml:space="preserve">3.2.3.1 </w:t>
            </w:r>
            <w:r w:rsidR="005705FE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Դպրոցների տնօրենների վերապատրաստում </w:t>
            </w:r>
          </w:p>
        </w:tc>
        <w:tc>
          <w:tcPr>
            <w:tcW w:w="2230" w:type="dxa"/>
          </w:tcPr>
          <w:p w:rsidR="005705FE" w:rsidRDefault="005705FE" w:rsidP="005705FE">
            <w:pPr>
              <w:spacing w:after="0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 կրթության և  գիտության  նախարարություն 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2015-2020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trHeight w:val="1307"/>
        </w:trPr>
        <w:tc>
          <w:tcPr>
            <w:tcW w:w="2287" w:type="dxa"/>
            <w:gridSpan w:val="2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33259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3.2.3.2 </w:t>
            </w:r>
            <w:r w:rsidR="0033259C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Ոչվրացալեզու դպրոցներում երկլեզու ուսուցման ռազմավարության և  գործնական պլանի  ստեղծում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33259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3.2.</w:t>
            </w:r>
            <w:r w:rsidRPr="0033259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.</w:t>
            </w:r>
            <w:r w:rsidRPr="0033259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="001964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Ստեղծվել են</w:t>
            </w:r>
            <w:r w:rsidR="0033259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ռազմավարություն</w:t>
            </w:r>
            <w:r w:rsidR="001964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ը </w:t>
            </w:r>
            <w:r w:rsidR="0033259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և  գործնական պլան</w:t>
            </w:r>
            <w:r w:rsidR="001964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ը</w:t>
            </w:r>
            <w:r w:rsidR="0033259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230" w:type="dxa"/>
          </w:tcPr>
          <w:p w:rsidR="00B618EC" w:rsidRPr="00B618EC" w:rsidRDefault="0033259C" w:rsidP="0033259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կրթության և  գիտության նախարարություն </w:t>
            </w: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2015-2018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trHeight w:val="1307"/>
        </w:trPr>
        <w:tc>
          <w:tcPr>
            <w:tcW w:w="2287" w:type="dxa"/>
            <w:gridSpan w:val="2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196400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3.2.3.3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="0033259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Նախնական աստիճան</w:t>
            </w:r>
            <w:r w:rsidR="00196400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ում </w:t>
            </w:r>
            <w:r w:rsidR="0033259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երկլեզու ուսուցման  արմատավորման  համար տարբեր  առարկայի  ուսուցիչների  </w:t>
            </w:r>
            <w:r w:rsidR="0033259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պատրաստում 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33259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 xml:space="preserve">3.2.3.3 </w:t>
            </w:r>
            <w:r w:rsidR="0033259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Հոծ բնակվող տարածաշրջանների 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50%-</w:t>
            </w:r>
            <w:r w:rsidR="0033259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ում  նախնական  աստիճանում արմատավորված է  երկլեզու  </w:t>
            </w:r>
            <w:r w:rsidR="0033259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ուսում-ուսուցում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2230" w:type="dxa"/>
          </w:tcPr>
          <w:p w:rsidR="0033259C" w:rsidRDefault="0033259C" w:rsidP="0033259C">
            <w:pPr>
              <w:spacing w:after="0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Վրաստանի  կրթության և  գիտության  նախարարություն (ՀԻԻԱ –Ուսուցիչների  մասնագիտական  զարգացման կենտրոն), 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2016-2020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trHeight w:val="1535"/>
        </w:trPr>
        <w:tc>
          <w:tcPr>
            <w:tcW w:w="2287" w:type="dxa"/>
            <w:gridSpan w:val="2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33259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3.2.3.4 </w:t>
            </w:r>
            <w:r w:rsidR="0033259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Թիրախային խմբերի հետ տեղեկատվական հանդիպումների անցկացում կրթության  համակարգում պլանավորված և  ընթացիկ  նորույթների մասին 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D43D0B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3.2.3.4 </w:t>
            </w:r>
            <w:r w:rsidR="0033259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Թիրախայի</w:t>
            </w:r>
            <w:r w:rsidR="00D43D0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ն</w:t>
            </w:r>
            <w:r w:rsidR="0033259C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խմբերը տե</w:t>
            </w:r>
            <w:r w:rsidR="00D43D0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ղեկացված են կրթության  համակարգում  գոյություն ունեցող  նորույթների մասին </w:t>
            </w:r>
          </w:p>
        </w:tc>
        <w:tc>
          <w:tcPr>
            <w:tcW w:w="2230" w:type="dxa"/>
          </w:tcPr>
          <w:p w:rsidR="00B618EC" w:rsidRPr="00B618EC" w:rsidRDefault="00D43D0B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կրթության և գիտության նախարարություն </w:t>
            </w:r>
            <w:r w:rsidR="00B618EC"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2015- 2020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trHeight w:val="1535"/>
        </w:trPr>
        <w:tc>
          <w:tcPr>
            <w:tcW w:w="2287" w:type="dxa"/>
            <w:gridSpan w:val="2"/>
            <w:vMerge/>
            <w:tcBorders>
              <w:bottom w:val="nil"/>
            </w:tcBorders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D43D0B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3.2.3.5 </w:t>
            </w:r>
            <w:r w:rsidR="00D43D0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Երկլեզու  կրթության  վարձատրության  քաղաքականության  մշակում 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D43D0B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3.</w:t>
            </w:r>
            <w:r w:rsidRPr="00D43D0B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2.3.5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="00D43D0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Սահմանված է երկլեզու ուսուցմանը ընդգրկված  ուսուցչի աշխատավարձը և  արտացոլված է  ուսուցչի  աշխատավարձի ձևավորման կարգը </w:t>
            </w:r>
          </w:p>
        </w:tc>
        <w:tc>
          <w:tcPr>
            <w:tcW w:w="2230" w:type="dxa"/>
          </w:tcPr>
          <w:p w:rsidR="00D43D0B" w:rsidRPr="00B618EC" w:rsidRDefault="00D43D0B" w:rsidP="00D43D0B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կրթության և գիտության նախարարություն 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2016-2020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trHeight w:val="1535"/>
        </w:trPr>
        <w:tc>
          <w:tcPr>
            <w:tcW w:w="2287" w:type="dxa"/>
            <w:gridSpan w:val="2"/>
            <w:tcBorders>
              <w:top w:val="nil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342" w:type="dxa"/>
            <w:vMerge w:val="restart"/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3.2.4 </w:t>
            </w:r>
            <w:r w:rsidR="00D43D0B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Պետական լեզվի ուսուցման բարելավման աջակցություն  </w:t>
            </w:r>
            <w:r w:rsidR="009E0F5F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էթնիկական </w:t>
            </w:r>
            <w:r w:rsidR="00D43D0B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 փոքրամասնությունների  ներկայացուցիչների համար 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D43D0B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3.2.4.1 </w:t>
            </w:r>
            <w:r w:rsidR="00D43D0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Պետական լեզվի  ոչվրացալեզու ուսուցիչների </w:t>
            </w:r>
            <w:r w:rsidR="005E77C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համար </w:t>
            </w:r>
            <w:r w:rsidR="00D43D0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մասնագիտական  զարգացման հնարավորության  ստեղծում 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B618EC" w:rsidRPr="00D43D0B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B618EC" w:rsidRPr="00D43D0B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B618EC" w:rsidRPr="00D43D0B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</w:p>
        </w:tc>
        <w:tc>
          <w:tcPr>
            <w:tcW w:w="2114" w:type="dxa"/>
            <w:gridSpan w:val="2"/>
          </w:tcPr>
          <w:p w:rsidR="00D43D0B" w:rsidRDefault="00B618EC" w:rsidP="00B618EC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3.2.4.1 </w:t>
            </w:r>
            <w:r w:rsidR="00D43D0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Ոչվրացալեզու դպրոցներում  արդյունավետորեն իրականացվում է  պետական լեզվի  ուսուցում,</w:t>
            </w:r>
          </w:p>
          <w:p w:rsidR="00B618EC" w:rsidRPr="00B618EC" w:rsidRDefault="00D43D0B" w:rsidP="00D43D0B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Դպրոցի  աշակերտների  արդյունքները  պետական  լեզվին տիրապետման տեսանկյունից  շեշտակի բարելավվել է  ընթերցանության,  ունկնդրելու և  բանավոր արտահայտվելու   ուղղությամբ</w:t>
            </w:r>
          </w:p>
        </w:tc>
        <w:tc>
          <w:tcPr>
            <w:tcW w:w="2230" w:type="dxa"/>
          </w:tcPr>
          <w:p w:rsidR="0092460F" w:rsidRDefault="00D43D0B" w:rsidP="00D43D0B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կրթության և գիտության նախարարություն</w:t>
            </w:r>
          </w:p>
          <w:p w:rsidR="00D43D0B" w:rsidRDefault="00D43D0B" w:rsidP="00D43D0B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</w:t>
            </w:r>
            <w:r w:rsidR="0092460F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(ՀԻԻԱ –Ուսուցիչների  մասնագիտական  զարգացման ազգային կենտրոն), </w:t>
            </w:r>
          </w:p>
          <w:p w:rsidR="0092460F" w:rsidRPr="0092460F" w:rsidRDefault="0092460F" w:rsidP="00D43D0B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Մասնավոր և  պետական պրովայդերներ, </w:t>
            </w:r>
          </w:p>
          <w:p w:rsidR="00B618EC" w:rsidRPr="00B618EC" w:rsidRDefault="0092460F" w:rsidP="005E77C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ՀԻԻԱ – Զուրաբ Ժվանիայի  անվան պետական  վարչարարության  դպրոց և  դ</w:t>
            </w:r>
            <w:r w:rsidR="005E77C3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պրոցի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տարածաշրջանային  ուսումնական  կենտրոններ, </w:t>
            </w: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2015-2020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trHeight w:val="1535"/>
        </w:trPr>
        <w:tc>
          <w:tcPr>
            <w:tcW w:w="2287" w:type="dxa"/>
            <w:gridSpan w:val="2"/>
            <w:vMerge w:val="restart"/>
            <w:tcBorders>
              <w:top w:val="nil"/>
            </w:tcBorders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92460F">
            <w:pPr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3.2.4.2 </w:t>
            </w:r>
            <w:r w:rsidR="008F08A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Էթնիկ փոքրամասնություններին պ</w:t>
            </w:r>
            <w:r w:rsidR="0092460F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ետական  լեզվի  ուսուցման  նպատակով  որակյալ ուսուցիչների գործուղում  ոչվրացալեզու դպրոցներ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92460F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3.2.4.2 </w:t>
            </w:r>
            <w:r w:rsidR="0092460F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Ոչվրացալեզու դպրոցներում  գործուղղվել է շուրջ 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100-</w:t>
            </w:r>
            <w:r w:rsidR="0092460F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խորհրդատու-ուսուցիչ </w:t>
            </w:r>
          </w:p>
        </w:tc>
        <w:tc>
          <w:tcPr>
            <w:tcW w:w="2230" w:type="dxa"/>
          </w:tcPr>
          <w:p w:rsidR="0092460F" w:rsidRDefault="0092460F" w:rsidP="0092460F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կրթության և գիտության նախարարություն</w:t>
            </w:r>
          </w:p>
          <w:p w:rsidR="0092460F" w:rsidRDefault="0092460F" w:rsidP="0092460F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(ՀԻԻԱ –Ուսուցիչների  մասնագիտական  զարգացման ազգային կենտրոն), 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2015–2020</w:t>
            </w:r>
          </w:p>
        </w:tc>
      </w:tr>
      <w:tr w:rsidR="00B618EC" w:rsidRPr="00B618EC" w:rsidTr="00857633">
        <w:trPr>
          <w:trHeight w:val="2200"/>
        </w:trPr>
        <w:tc>
          <w:tcPr>
            <w:tcW w:w="2287" w:type="dxa"/>
            <w:gridSpan w:val="2"/>
            <w:vMerge/>
            <w:tcBorders>
              <w:top w:val="nil"/>
            </w:tcBorders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92460F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3.2.4.3 </w:t>
            </w:r>
            <w:r w:rsidR="0092460F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Ոչվրացալեզու դատապարտյալների համար  պետական լեզվի, ուսումնական դասընթացի  ապահովում </w:t>
            </w:r>
          </w:p>
        </w:tc>
        <w:tc>
          <w:tcPr>
            <w:tcW w:w="2114" w:type="dxa"/>
            <w:gridSpan w:val="2"/>
          </w:tcPr>
          <w:p w:rsidR="0092460F" w:rsidRDefault="008F08A1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3.2.4.3 </w:t>
            </w:r>
            <w:r w:rsidR="0092460F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Վրաց լեզվի  ուսուցման գործընթացում  ընդգրկված դատապարտյալների  թվաքանակ, </w:t>
            </w:r>
          </w:p>
          <w:p w:rsidR="00B618EC" w:rsidRPr="00B618EC" w:rsidRDefault="0092460F" w:rsidP="0092460F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Անցկացված դասընթացների թվաքանակ</w:t>
            </w:r>
          </w:p>
        </w:tc>
        <w:tc>
          <w:tcPr>
            <w:tcW w:w="2230" w:type="dxa"/>
          </w:tcPr>
          <w:p w:rsidR="00B618EC" w:rsidRPr="00B618EC" w:rsidRDefault="0092460F" w:rsidP="00B618EC">
            <w:pPr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կրթության և  գիտության նախարարություն,</w:t>
            </w:r>
            <w:r w:rsidR="00B618EC"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B618EC" w:rsidRPr="00B618EC" w:rsidRDefault="0092460F" w:rsidP="0092460F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պատժա-կատարողական  և պրոբացիայի  նախարարություն</w:t>
            </w: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2015-2020</w:t>
            </w:r>
          </w:p>
        </w:tc>
      </w:tr>
      <w:tr w:rsidR="00B618EC" w:rsidRPr="00B618EC" w:rsidTr="00857633">
        <w:trPr>
          <w:trHeight w:val="980"/>
        </w:trPr>
        <w:tc>
          <w:tcPr>
            <w:tcW w:w="2287" w:type="dxa"/>
            <w:gridSpan w:val="2"/>
            <w:vMerge w:val="restart"/>
            <w:tcBorders>
              <w:top w:val="nil"/>
            </w:tcBorders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 w:val="restart"/>
          </w:tcPr>
          <w:p w:rsidR="00B618EC" w:rsidRPr="00B618EC" w:rsidRDefault="00B618EC" w:rsidP="0092460F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lastRenderedPageBreak/>
              <w:t xml:space="preserve">3.2.5 </w:t>
            </w:r>
            <w:r w:rsidR="0092460F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Ոչվրացալեզու դպրոցներում </w:t>
            </w:r>
            <w:r w:rsidR="0092460F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lastRenderedPageBreak/>
              <w:t xml:space="preserve">մայրենի լեզվի ուսուցման  որակի  բարձրացում </w:t>
            </w:r>
          </w:p>
        </w:tc>
        <w:tc>
          <w:tcPr>
            <w:tcW w:w="2391" w:type="dxa"/>
          </w:tcPr>
          <w:p w:rsidR="00B618EC" w:rsidRPr="00B618EC" w:rsidRDefault="00B618EC" w:rsidP="0092460F">
            <w:pPr>
              <w:rPr>
                <w:rFonts w:ascii="Sylfaen" w:eastAsia="Times New Roman" w:hAnsi="Sylfaen" w:cs="Sylfaen"/>
                <w:kern w:val="24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kern w:val="24"/>
                <w:sz w:val="24"/>
                <w:szCs w:val="24"/>
                <w:lang w:val="ka-GE"/>
              </w:rPr>
              <w:lastRenderedPageBreak/>
              <w:t xml:space="preserve">3.2.5.1 </w:t>
            </w:r>
            <w:r w:rsidR="0092460F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t xml:space="preserve">Մայրենի լեզուների  ուսումնական  </w:t>
            </w:r>
            <w:r w:rsidR="0092460F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lastRenderedPageBreak/>
              <w:t xml:space="preserve">պլանի  ինտեգրում  ազգային ուսումնական պլանում 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8F08A1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 xml:space="preserve">3.2.5.1 </w:t>
            </w:r>
            <w:r w:rsidR="0092460F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Ազգային ուսումնական պլանում </w:t>
            </w:r>
            <w:r w:rsidR="0092460F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ինտեգրված և  հաստատված է  </w:t>
            </w:r>
            <w:r w:rsidR="008F08A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էթնիկական </w:t>
            </w:r>
            <w:r w:rsidR="0092460F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փոքրամասնությունների  մայրենի լեզուների  առարկայական խմբի</w:t>
            </w:r>
            <w:r w:rsidR="008240D6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ուսումնական պլան</w:t>
            </w:r>
            <w:r w:rsidR="008F08A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ը</w:t>
            </w:r>
            <w:r w:rsidR="008240D6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230" w:type="dxa"/>
          </w:tcPr>
          <w:p w:rsidR="00B618EC" w:rsidRPr="00B618EC" w:rsidRDefault="008240D6" w:rsidP="008240D6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Վրաստանի կրթության և  գիտության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նախարարություն </w:t>
            </w: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2016-2020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trHeight w:val="1902"/>
        </w:trPr>
        <w:tc>
          <w:tcPr>
            <w:tcW w:w="228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8F08A1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3.2.5.2</w:t>
            </w:r>
            <w:r w:rsidRPr="00B524A8">
              <w:rPr>
                <w:rFonts w:ascii="Sylfaen" w:eastAsia="Times New Roman" w:hAnsi="Sylfaen" w:cs="Sylfaen"/>
                <w:kern w:val="24"/>
                <w:sz w:val="24"/>
                <w:szCs w:val="24"/>
                <w:lang w:val="ka-GE"/>
              </w:rPr>
              <w:t xml:space="preserve"> </w:t>
            </w:r>
            <w:r w:rsidR="00B524A8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t xml:space="preserve">Հայերենը և  ադրբեջաներենը , որպես մայրենի լեզու, ուսուցիչների մասնագիտության մեջ մտնելու </w:t>
            </w:r>
            <w:r w:rsidR="008F08A1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t>,</w:t>
            </w:r>
            <w:r w:rsidR="00B524A8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t xml:space="preserve"> մասնագիտական  զարգաց</w:t>
            </w:r>
            <w:r w:rsidR="008F08A1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t>ման</w:t>
            </w:r>
            <w:r w:rsidR="00B524A8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t>,  խրախուս</w:t>
            </w:r>
            <w:r w:rsidR="008F08A1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t xml:space="preserve">ման և </w:t>
            </w:r>
            <w:r w:rsidR="00B524A8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t xml:space="preserve">  կարիերային  աճի  մեխանիզմների մշակում և  իրականացում </w:t>
            </w:r>
          </w:p>
        </w:tc>
        <w:tc>
          <w:tcPr>
            <w:tcW w:w="2114" w:type="dxa"/>
            <w:gridSpan w:val="2"/>
          </w:tcPr>
          <w:p w:rsidR="00B618EC" w:rsidRPr="00B618EC" w:rsidRDefault="00B524A8" w:rsidP="00B524A8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3.2.5.2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Մշակվել է  ուսուցչի չափանիշ և համապատասխան  վարժանք-մոդուլ </w:t>
            </w:r>
          </w:p>
        </w:tc>
        <w:tc>
          <w:tcPr>
            <w:tcW w:w="2230" w:type="dxa"/>
          </w:tcPr>
          <w:p w:rsidR="00B524A8" w:rsidRDefault="00B524A8" w:rsidP="00B524A8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կրթության և գիտության նախարարություն</w:t>
            </w:r>
          </w:p>
          <w:p w:rsidR="00B524A8" w:rsidRDefault="00B524A8" w:rsidP="00B524A8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(ՀԻԻԱ –Ուսուցիչների  մասնագիտական  զարգացման  կենտրոն), 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2016-2018</w:t>
            </w:r>
          </w:p>
        </w:tc>
      </w:tr>
      <w:tr w:rsidR="00B618EC" w:rsidRPr="00B618EC" w:rsidTr="00857633">
        <w:trPr>
          <w:trHeight w:val="1424"/>
        </w:trPr>
        <w:tc>
          <w:tcPr>
            <w:tcW w:w="2287" w:type="dxa"/>
            <w:gridSpan w:val="2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BD148A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3.2.5.3 </w:t>
            </w:r>
            <w:r w:rsidR="00BD148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Վրաստանի բարձրագույն ուսումնական հաստատություններում  հայերենի և ադրբեջաներենի, որպես  մայրենի  լեզու, ապագա  ուսուցիչների  նախապատրաստության  ծրագրերի  գործարկման աջակցություն և  քվոտների  աճով  խրախուսման  մեխանիզմների  գործարկում </w:t>
            </w:r>
          </w:p>
        </w:tc>
        <w:tc>
          <w:tcPr>
            <w:tcW w:w="2114" w:type="dxa"/>
            <w:gridSpan w:val="2"/>
          </w:tcPr>
          <w:p w:rsidR="008F08A1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3.2.5.3 </w:t>
            </w:r>
            <w:r w:rsidR="00BD148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Քվոտացման արդյունքում  բարձրագույն ուսումնական  հաստատություններ   ընդունվել ցանկացողների,</w:t>
            </w:r>
          </w:p>
          <w:p w:rsidR="00B618EC" w:rsidRPr="008F08A1" w:rsidRDefault="00BD148A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ընդունվածների և շրջանավարտների  թվաքանակը  ավելացել է  առնվազն </w:t>
            </w:r>
            <w:r w:rsidR="00B618EC"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50%-</w:t>
            </w:r>
            <w:r w:rsidR="00CA4EF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ով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230" w:type="dxa"/>
          </w:tcPr>
          <w:p w:rsidR="00CA4EF4" w:rsidRDefault="00CA4EF4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Վրաստանի կրթության և գիտության նախարարություն, </w:t>
            </w:r>
          </w:p>
          <w:p w:rsidR="00B618EC" w:rsidRPr="00B618EC" w:rsidRDefault="00CA4EF4" w:rsidP="00CA4EF4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Վրաստանի  Բարձրագույն  կրթական հաստատություններ </w:t>
            </w: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2015-2020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trHeight w:val="440"/>
        </w:trPr>
        <w:tc>
          <w:tcPr>
            <w:tcW w:w="2287" w:type="dxa"/>
            <w:gridSpan w:val="2"/>
            <w:vMerge w:val="restart"/>
          </w:tcPr>
          <w:p w:rsidR="00B618EC" w:rsidRPr="00B618EC" w:rsidRDefault="00B618EC" w:rsidP="00CA4EF4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lastRenderedPageBreak/>
              <w:t xml:space="preserve">3.3 </w:t>
            </w:r>
            <w:r w:rsidR="00CA4EF4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Բարձրագույն  կրթության  մատչելիության  ավելացում </w:t>
            </w:r>
          </w:p>
        </w:tc>
        <w:tc>
          <w:tcPr>
            <w:tcW w:w="2342" w:type="dxa"/>
            <w:vMerge w:val="restart"/>
          </w:tcPr>
          <w:p w:rsidR="00B618EC" w:rsidRPr="00B618EC" w:rsidRDefault="00B618EC" w:rsidP="00CA4EF4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3.3.1 </w:t>
            </w:r>
            <w:r w:rsidR="00CA4EF4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Արտոնյալ  քաղաքականության  ապահովում և  աջակցություն </w:t>
            </w:r>
          </w:p>
        </w:tc>
        <w:tc>
          <w:tcPr>
            <w:tcW w:w="2391" w:type="dxa"/>
          </w:tcPr>
          <w:p w:rsidR="00B618EC" w:rsidRPr="00B618EC" w:rsidRDefault="00B618EC" w:rsidP="00CA4EF4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kern w:val="24"/>
                <w:sz w:val="24"/>
                <w:szCs w:val="24"/>
                <w:lang w:val="ka-GE"/>
              </w:rPr>
              <w:t xml:space="preserve">3.3.1.1 </w:t>
            </w:r>
            <w:r w:rsidR="00CA4EF4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t>Արտոնյալ  քաղաքականաության մասին  բնակչության հետ  տեղեկատվական  հանդիպումների անցկացում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CA4EF4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3.3.1.1 </w:t>
            </w:r>
            <w:r w:rsidR="00CA4EF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Արտոնյալ քաղաքականության (այսպես կոչված «</w:t>
            </w:r>
            <w:r w:rsidR="00CA4E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1+4</w:t>
            </w:r>
            <w:r w:rsidR="00CA4EF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»</w:t>
            </w:r>
            <w:r w:rsidR="00CA4EF4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r w:rsidR="00CA4EF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ծրագիր) վրաց լեզվի</w:t>
            </w:r>
            <w:r w:rsidR="008F08A1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ց</w:t>
            </w:r>
            <w:r w:rsidR="00CA4EF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պատրաստության  կրթական  ծրագրի արդյունքում  </w:t>
            </w:r>
            <w:r w:rsidR="00CA4EF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բարձրագույն  ընդունվել ցանկացողների, ընդունված</w:t>
            </w:r>
            <w:r w:rsidR="006153FB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ների և  շրջանավարտների թվաքանակն</w:t>
            </w:r>
            <w:r w:rsidR="00CA4EF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ավելացել է առնվազն 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20%-</w:t>
            </w:r>
            <w:r w:rsidR="00CA4EF4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ով</w:t>
            </w:r>
          </w:p>
        </w:tc>
        <w:tc>
          <w:tcPr>
            <w:tcW w:w="2230" w:type="dxa"/>
          </w:tcPr>
          <w:p w:rsidR="00CA4EF4" w:rsidRPr="00B618EC" w:rsidRDefault="00CA4EF4" w:rsidP="00CA4EF4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>Վրաստանի  կրթության և  գիտության  նախարարություն և  դրա տեղական  կառուցվածք</w:t>
            </w:r>
            <w:r w:rsidR="006153FB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ային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  միավորներ, 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CA4EF4" w:rsidRDefault="00CA4EF4" w:rsidP="00B618EC">
            <w:pPr>
              <w:spacing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ՀԻԻԱ – Գնահատման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և 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քննությունների  ազգային կենտրոն, </w:t>
            </w:r>
          </w:p>
          <w:p w:rsidR="00CA4EF4" w:rsidRDefault="00CA4EF4" w:rsidP="00B618EC">
            <w:pPr>
              <w:spacing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Բարձրագույն  կրթական  հաստատություններ,</w:t>
            </w:r>
          </w:p>
          <w:p w:rsidR="00B618EC" w:rsidRPr="00CA4EF4" w:rsidRDefault="00CA4EF4" w:rsidP="00CA4EF4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Տեղական ինքնակառավարման  մարմիններ </w:t>
            </w: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2015-2016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trHeight w:val="1349"/>
        </w:trPr>
        <w:tc>
          <w:tcPr>
            <w:tcW w:w="2287" w:type="dxa"/>
            <w:gridSpan w:val="2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color w:val="4F81BD"/>
                <w:sz w:val="24"/>
                <w:szCs w:val="24"/>
                <w:highlight w:val="yellow"/>
                <w:lang w:val="ka-GE"/>
              </w:rPr>
            </w:pPr>
          </w:p>
        </w:tc>
        <w:tc>
          <w:tcPr>
            <w:tcW w:w="2391" w:type="dxa"/>
          </w:tcPr>
          <w:p w:rsidR="00B618EC" w:rsidRPr="00CD7D76" w:rsidRDefault="00B618EC" w:rsidP="00CD7D76">
            <w:pPr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Sylfaen"/>
                <w:kern w:val="24"/>
                <w:sz w:val="24"/>
                <w:szCs w:val="24"/>
                <w:lang w:val="ka-GE"/>
              </w:rPr>
              <w:t xml:space="preserve">3.3.1.2 </w:t>
            </w:r>
            <w:r w:rsidR="00CD7D76">
              <w:rPr>
                <w:rFonts w:ascii="Sylfaen" w:eastAsia="Times New Roman" w:hAnsi="Sylfaen" w:cs="Sylfaen"/>
                <w:kern w:val="24"/>
                <w:sz w:val="24"/>
                <w:szCs w:val="24"/>
                <w:lang w:val="hy-AM"/>
              </w:rPr>
              <w:t>Վրաց լեզվի  տիրապետման  մակարդակի  գնահատման գործիքի  ստեղծում</w:t>
            </w:r>
          </w:p>
        </w:tc>
        <w:tc>
          <w:tcPr>
            <w:tcW w:w="2114" w:type="dxa"/>
            <w:gridSpan w:val="2"/>
          </w:tcPr>
          <w:p w:rsidR="00B618EC" w:rsidRPr="00CD7D76" w:rsidRDefault="00B618EC" w:rsidP="00CD7D76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3.</w:t>
            </w:r>
            <w:r w:rsidRPr="00CD7D76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3.1.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2 </w:t>
            </w:r>
            <w:r w:rsidR="00CD7D76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Մշակվել է  վրաց լեզվի  տիրապետման  մակարդակի  գնահատման  գործիք </w:t>
            </w:r>
          </w:p>
        </w:tc>
        <w:tc>
          <w:tcPr>
            <w:tcW w:w="2230" w:type="dxa"/>
          </w:tcPr>
          <w:p w:rsidR="00B618EC" w:rsidRPr="00CD7D76" w:rsidRDefault="00CD7D76" w:rsidP="00CD7D76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 կրթության և գիտության նախարարություն </w:t>
            </w: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t>2016</w:t>
            </w: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-2020</w:t>
            </w:r>
          </w:p>
        </w:tc>
      </w:tr>
      <w:tr w:rsidR="00B618EC" w:rsidRPr="00B618EC" w:rsidTr="00857633">
        <w:trPr>
          <w:trHeight w:val="2956"/>
        </w:trPr>
        <w:tc>
          <w:tcPr>
            <w:tcW w:w="2287" w:type="dxa"/>
            <w:gridSpan w:val="2"/>
            <w:vMerge w:val="restart"/>
          </w:tcPr>
          <w:p w:rsidR="00B618EC" w:rsidRPr="00B618EC" w:rsidRDefault="00B618EC" w:rsidP="007D6F0A">
            <w:pP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3.4 </w:t>
            </w:r>
            <w:r w:rsidR="00CD7D76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Մասնագիտական  և </w:t>
            </w:r>
            <w:r w:rsidR="007D6F0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չափա</w:t>
            </w:r>
            <w:r w:rsidR="00EC3FA3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հասների  կրթության  ապահովում </w:t>
            </w:r>
          </w:p>
        </w:tc>
        <w:tc>
          <w:tcPr>
            <w:tcW w:w="2342" w:type="dxa"/>
            <w:vMerge w:val="restart"/>
          </w:tcPr>
          <w:p w:rsidR="00B618EC" w:rsidRPr="00B618EC" w:rsidRDefault="00B618EC" w:rsidP="00EC3FA3">
            <w:pPr>
              <w:rPr>
                <w:rFonts w:ascii="Sylfaen" w:eastAsia="Times New Roman" w:hAnsi="Sylfaen" w:cs="Times New Roman"/>
                <w:color w:val="4F81BD"/>
                <w:sz w:val="24"/>
                <w:szCs w:val="24"/>
                <w:highlight w:val="yellow"/>
                <w:lang w:val="ka-GE"/>
              </w:rPr>
            </w:pPr>
            <w:r w:rsidRPr="00B618E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3.4.1. </w:t>
            </w:r>
            <w:r w:rsidR="00EC3FA3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>Մասնագիտական ուսումնարաններում  էթնիկ</w:t>
            </w:r>
            <w:r w:rsidR="007D6F0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ական </w:t>
            </w:r>
            <w:r w:rsidR="00EC3FA3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 փոքրամասնությունների  ներկայացուցիչների  մասնակցության  բարելավում, ինչպես նաև  </w:t>
            </w:r>
            <w:r w:rsidR="007D6F0A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lastRenderedPageBreak/>
              <w:t xml:space="preserve">չափահաս  բնակչության համար </w:t>
            </w:r>
            <w:r w:rsidR="00EC3FA3">
              <w:rPr>
                <w:rFonts w:ascii="Sylfaen" w:eastAsia="Times New Roman" w:hAnsi="Sylfaen" w:cs="Sylfaen"/>
                <w:sz w:val="24"/>
                <w:szCs w:val="24"/>
                <w:lang w:val="hy-AM"/>
              </w:rPr>
              <w:t xml:space="preserve"> պետական  լեզվի ուսուցման մատչելիության ապահովում </w:t>
            </w:r>
          </w:p>
        </w:tc>
        <w:tc>
          <w:tcPr>
            <w:tcW w:w="2391" w:type="dxa"/>
          </w:tcPr>
          <w:p w:rsidR="00B618EC" w:rsidRPr="00B618EC" w:rsidRDefault="00B618EC" w:rsidP="00EC3FA3">
            <w:pPr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ka-GE"/>
              </w:rPr>
              <w:lastRenderedPageBreak/>
              <w:t xml:space="preserve">3.4.1.1 </w:t>
            </w:r>
            <w:r w:rsidR="00EC3FA3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hy-AM"/>
              </w:rPr>
              <w:t>Մեխանիզմների մշակում  և արմատավորում  էթնիկ</w:t>
            </w:r>
            <w:r w:rsidR="007D6F0A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hy-AM"/>
              </w:rPr>
              <w:t>ական</w:t>
            </w:r>
            <w:r w:rsidR="00EC3FA3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hy-AM"/>
              </w:rPr>
              <w:t xml:space="preserve"> փոքրամասնությունների  ներկայացուցիչների համար  մասնագիտական </w:t>
            </w:r>
            <w:r w:rsidR="00EC3FA3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hy-AM"/>
              </w:rPr>
              <w:lastRenderedPageBreak/>
              <w:t xml:space="preserve">կրթության  մատչելիության  և  աճի  նպատակով </w:t>
            </w:r>
          </w:p>
        </w:tc>
        <w:tc>
          <w:tcPr>
            <w:tcW w:w="2114" w:type="dxa"/>
            <w:gridSpan w:val="2"/>
          </w:tcPr>
          <w:p w:rsidR="00B618EC" w:rsidRPr="00B618EC" w:rsidRDefault="00EC3FA3" w:rsidP="00EC3FA3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 xml:space="preserve">3.4.1.1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Աճել է  մասնագիտական կրթության մատչելությունը  էթնիկ</w:t>
            </w:r>
            <w:r w:rsidR="007D6F0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ական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փոքրամասնությունների համար </w:t>
            </w:r>
          </w:p>
        </w:tc>
        <w:tc>
          <w:tcPr>
            <w:tcW w:w="2230" w:type="dxa"/>
          </w:tcPr>
          <w:p w:rsidR="00EC3FA3" w:rsidRDefault="00EC3FA3" w:rsidP="00B618EC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կրթության և  գիտության նախարարություն, </w:t>
            </w:r>
          </w:p>
          <w:p w:rsidR="00EC3FA3" w:rsidRDefault="00EC3FA3" w:rsidP="00B618EC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Մասնագիտական քոլեջներ, </w:t>
            </w:r>
          </w:p>
          <w:p w:rsidR="00B618EC" w:rsidRPr="00B618EC" w:rsidRDefault="00EC3FA3" w:rsidP="00EC3FA3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 սպորտի և 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երիտասարդության  գործերի նախարարություն </w:t>
            </w: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  <w:lastRenderedPageBreak/>
              <w:t>2015-2017</w:t>
            </w:r>
          </w:p>
        </w:tc>
      </w:tr>
      <w:tr w:rsidR="00B618EC" w:rsidRPr="00B618EC" w:rsidTr="00857633">
        <w:trPr>
          <w:trHeight w:val="2956"/>
        </w:trPr>
        <w:tc>
          <w:tcPr>
            <w:tcW w:w="2287" w:type="dxa"/>
            <w:gridSpan w:val="2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824E66">
            <w:pPr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ka-GE"/>
              </w:rPr>
            </w:pPr>
            <w:r w:rsidRPr="00824E66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ka-GE"/>
              </w:rPr>
              <w:t xml:space="preserve">3.4.1.2 </w:t>
            </w:r>
            <w:r w:rsidR="00824E66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hy-AM"/>
              </w:rPr>
              <w:t xml:space="preserve">Մասնագիտական կրթության հաստատությունների ցանցի  ընդարձակում 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824E66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3.4.1.2 </w:t>
            </w:r>
            <w:r w:rsidR="00824E66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Ընդարձակված մասնագիտական կրթության մատչելիություն էթնիկ</w:t>
            </w:r>
            <w:r w:rsidR="007D6F0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ական</w:t>
            </w:r>
            <w:r w:rsidR="00824E66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ներկայացուցիչների համար </w:t>
            </w:r>
          </w:p>
        </w:tc>
        <w:tc>
          <w:tcPr>
            <w:tcW w:w="2230" w:type="dxa"/>
          </w:tcPr>
          <w:p w:rsidR="00B618EC" w:rsidRPr="00B618EC" w:rsidRDefault="00824E66" w:rsidP="00824E66">
            <w:pPr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կրթության և  գիտության </w:t>
            </w:r>
            <w:r w:rsidR="007D6F0A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նախարարություն</w:t>
            </w: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2015–2020</w:t>
            </w:r>
          </w:p>
        </w:tc>
      </w:tr>
      <w:tr w:rsidR="00B618EC" w:rsidRPr="00B618EC" w:rsidTr="00857633">
        <w:trPr>
          <w:trHeight w:val="2656"/>
        </w:trPr>
        <w:tc>
          <w:tcPr>
            <w:tcW w:w="2287" w:type="dxa"/>
            <w:gridSpan w:val="2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B618EC" w:rsidRPr="00B618EC" w:rsidRDefault="00B618EC" w:rsidP="00824E66">
            <w:pPr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ka-GE"/>
              </w:rPr>
              <w:t xml:space="preserve">3.4.1.3 </w:t>
            </w:r>
            <w:r w:rsidR="00824E66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hy-AM"/>
              </w:rPr>
              <w:t>Էթնիկ</w:t>
            </w:r>
            <w:r w:rsidR="007D6F0A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hy-AM"/>
              </w:rPr>
              <w:t>ական</w:t>
            </w:r>
            <w:r w:rsidR="00824E66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hy-AM"/>
              </w:rPr>
              <w:t xml:space="preserve">  փոքրամասնություններով  հոծ անվանվող տարածաշրջաններում  չափահաս բնակչության </w:t>
            </w:r>
            <w:r w:rsidR="00824E66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hy-AM"/>
              </w:rPr>
              <w:lastRenderedPageBreak/>
              <w:t xml:space="preserve">համար պետական լեզվի ուսուցման դասընթացների առաջարկում </w:t>
            </w:r>
          </w:p>
        </w:tc>
        <w:tc>
          <w:tcPr>
            <w:tcW w:w="2114" w:type="dxa"/>
            <w:gridSpan w:val="2"/>
            <w:vMerge w:val="restart"/>
            <w:vAlign w:val="center"/>
          </w:tcPr>
          <w:p w:rsidR="00B618EC" w:rsidRPr="00B618EC" w:rsidRDefault="00B618EC" w:rsidP="00824E66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 xml:space="preserve">3.4.1.3 </w:t>
            </w:r>
            <w:r w:rsidR="00824E66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Չափահաս բնակչության շրջանում պետական լեզվի  իմացության մակարդակը </w:t>
            </w:r>
            <w:r w:rsidR="00824E66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բարելավվել է</w:t>
            </w:r>
          </w:p>
        </w:tc>
        <w:tc>
          <w:tcPr>
            <w:tcW w:w="2230" w:type="dxa"/>
          </w:tcPr>
          <w:p w:rsidR="00824E66" w:rsidRDefault="00824E66" w:rsidP="00B618EC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Վրաստանի կրթության և գիտության նախարարություն </w:t>
            </w:r>
          </w:p>
          <w:p w:rsidR="00B618EC" w:rsidRPr="00B618EC" w:rsidRDefault="00824E66" w:rsidP="00824E66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ՀԻԻԱ – Զուրաբ Ժվանիայի  անվան 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պետական  վարչարարության դպրոց </w:t>
            </w: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2015-2019</w:t>
            </w:r>
          </w:p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</w:p>
        </w:tc>
      </w:tr>
      <w:tr w:rsidR="00B618EC" w:rsidRPr="00B618EC" w:rsidTr="00857633">
        <w:trPr>
          <w:trHeight w:val="2497"/>
        </w:trPr>
        <w:tc>
          <w:tcPr>
            <w:tcW w:w="2287" w:type="dxa"/>
            <w:gridSpan w:val="2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ka-GE"/>
              </w:rPr>
            </w:pPr>
          </w:p>
        </w:tc>
        <w:tc>
          <w:tcPr>
            <w:tcW w:w="2114" w:type="dxa"/>
            <w:gridSpan w:val="2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230" w:type="dxa"/>
          </w:tcPr>
          <w:p w:rsidR="00824E66" w:rsidRDefault="00824E66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ՀԻԻԱ – Թբիլիսիի Իվ.Ջավախիշվիլու անվան  պետական համալսարան </w:t>
            </w:r>
          </w:p>
          <w:p w:rsidR="00B618EC" w:rsidRPr="00B618EC" w:rsidRDefault="00824E66" w:rsidP="00824E66">
            <w:pPr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Դիմել  Վրաստանի նախագահի  վարչությանը </w:t>
            </w: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</w:t>
            </w:r>
          </w:p>
        </w:tc>
      </w:tr>
      <w:tr w:rsidR="00B618EC" w:rsidRPr="00B618EC" w:rsidTr="00857633">
        <w:trPr>
          <w:trHeight w:val="886"/>
        </w:trPr>
        <w:tc>
          <w:tcPr>
            <w:tcW w:w="2287" w:type="dxa"/>
            <w:gridSpan w:val="2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342" w:type="dxa"/>
            <w:vMerge/>
          </w:tcPr>
          <w:p w:rsidR="00B618EC" w:rsidRPr="00B618EC" w:rsidRDefault="00B618EC" w:rsidP="00B618EC">
            <w:pP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2391" w:type="dxa"/>
          </w:tcPr>
          <w:p w:rsidR="00B618EC" w:rsidRPr="00B618EC" w:rsidRDefault="00B618EC" w:rsidP="00683A83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ka-GE"/>
              </w:rPr>
              <w:t xml:space="preserve">3.4.1.4 </w:t>
            </w:r>
            <w:r w:rsidR="00824E66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hy-AM"/>
              </w:rPr>
              <w:t xml:space="preserve">ՀԻԻԱ – Զուրաբ Ժվանիայի  անվան պետական վարչարարության  դպրոցում հանրային աստիճանավորների  մասնագիտական զարգացման </w:t>
            </w:r>
            <w:r w:rsidR="00824E66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hy-AM"/>
              </w:rPr>
              <w:lastRenderedPageBreak/>
              <w:t xml:space="preserve">ուղղությամբ  առկա   կարիքների  նախատեսմամբ ծրագրի  զարգացում և  նոր ուսումնական ճյուղային  դասընթացի ստեղծում </w:t>
            </w:r>
          </w:p>
        </w:tc>
        <w:tc>
          <w:tcPr>
            <w:tcW w:w="2114" w:type="dxa"/>
            <w:gridSpan w:val="2"/>
          </w:tcPr>
          <w:p w:rsidR="00B618EC" w:rsidRPr="00B618EC" w:rsidRDefault="00B618EC" w:rsidP="00683A83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 xml:space="preserve">3.4.1.4 </w:t>
            </w:r>
            <w:r w:rsidR="00683A83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hy-AM"/>
              </w:rPr>
              <w:t xml:space="preserve"> Զուրաբ Ժվանիայի  անվան պետական վարչարարության  դպրոցում գործում է  նորացված պետական  </w:t>
            </w:r>
            <w:r w:rsidR="00683A83">
              <w:rPr>
                <w:rFonts w:ascii="Sylfaen" w:eastAsia="Times New Roman" w:hAnsi="Sylfaen" w:cs="Times New Roman"/>
                <w:kern w:val="24"/>
                <w:sz w:val="24"/>
                <w:szCs w:val="24"/>
                <w:lang w:val="hy-AM"/>
              </w:rPr>
              <w:lastRenderedPageBreak/>
              <w:t xml:space="preserve">վարչարարության ծրագիր </w:t>
            </w:r>
          </w:p>
        </w:tc>
        <w:tc>
          <w:tcPr>
            <w:tcW w:w="2230" w:type="dxa"/>
          </w:tcPr>
          <w:p w:rsidR="00683A83" w:rsidRDefault="00683A83" w:rsidP="00B618EC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>Վրաստանի  կրթության և գիտության նախարարություն )ՀԻԻԱ Ուսուցիչների  մասնագիտական  զարգացման կենտրոն),</w:t>
            </w:r>
          </w:p>
          <w:p w:rsidR="00683A83" w:rsidRDefault="00683A83" w:rsidP="00B618EC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683A83" w:rsidP="00683A83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ՀԻԻԱ – Զուրաբ Ժվանիայի անվան պետական  վարչարարության դպրոց </w:t>
            </w:r>
          </w:p>
        </w:tc>
        <w:tc>
          <w:tcPr>
            <w:tcW w:w="1596" w:type="dxa"/>
            <w:gridSpan w:val="2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2015-2016</w:t>
            </w:r>
          </w:p>
        </w:tc>
      </w:tr>
    </w:tbl>
    <w:p w:rsidR="00B618EC" w:rsidRPr="00B618EC" w:rsidRDefault="00B618EC" w:rsidP="00B618EC">
      <w:pPr>
        <w:ind w:right="-59"/>
        <w:rPr>
          <w:rFonts w:ascii="Sylfaen" w:eastAsia="Times New Roman" w:hAnsi="Sylfaen" w:cs="Times New Roman"/>
          <w:sz w:val="24"/>
          <w:szCs w:val="24"/>
          <w:lang w:val="en-US"/>
        </w:rPr>
      </w:pPr>
    </w:p>
    <w:tbl>
      <w:tblPr>
        <w:tblpPr w:leftFromText="180" w:rightFromText="180" w:vertAnchor="text" w:tblpX="108" w:tblpY="1"/>
        <w:tblOverlap w:val="never"/>
        <w:tblW w:w="1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09"/>
        <w:gridCol w:w="2269"/>
        <w:gridCol w:w="1984"/>
        <w:gridCol w:w="2268"/>
        <w:gridCol w:w="1994"/>
      </w:tblGrid>
      <w:tr w:rsidR="00B618EC" w:rsidRPr="00D931AD" w:rsidTr="00857633">
        <w:tc>
          <w:tcPr>
            <w:tcW w:w="13050" w:type="dxa"/>
            <w:gridSpan w:val="6"/>
            <w:vAlign w:val="center"/>
          </w:tcPr>
          <w:p w:rsidR="00B618EC" w:rsidRPr="00B618EC" w:rsidRDefault="00683A83" w:rsidP="00683A83">
            <w:pPr>
              <w:tabs>
                <w:tab w:val="left" w:pos="4800"/>
              </w:tabs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Ռազմավարական նպատակ </w:t>
            </w:r>
            <w:r w:rsidR="00B618EC"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 </w:t>
            </w:r>
            <w:r w:rsidR="00B618EC"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: Էթնիկ</w:t>
            </w:r>
            <w:r w:rsidR="001478B7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ական </w:t>
            </w: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փոքրամասնությունների  մշակույթի պահպանում և հանդուրժողական  միջավայրի  խրախուսում </w:t>
            </w:r>
            <w:r w:rsidR="00B618EC"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   </w:t>
            </w:r>
          </w:p>
        </w:tc>
      </w:tr>
      <w:tr w:rsidR="00B618EC" w:rsidRPr="00B618EC" w:rsidTr="00857633">
        <w:tc>
          <w:tcPr>
            <w:tcW w:w="2126" w:type="dxa"/>
            <w:vAlign w:val="center"/>
          </w:tcPr>
          <w:p w:rsidR="00B618EC" w:rsidRPr="00B618EC" w:rsidRDefault="00683A83" w:rsidP="00683A83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Միջանկյալ  նպատակ </w:t>
            </w:r>
          </w:p>
        </w:tc>
        <w:tc>
          <w:tcPr>
            <w:tcW w:w="2409" w:type="dxa"/>
            <w:vAlign w:val="center"/>
          </w:tcPr>
          <w:p w:rsidR="00B618EC" w:rsidRPr="00B618EC" w:rsidRDefault="00683A83" w:rsidP="00683A83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>Խնդիր</w:t>
            </w:r>
          </w:p>
        </w:tc>
        <w:tc>
          <w:tcPr>
            <w:tcW w:w="2269" w:type="dxa"/>
            <w:vAlign w:val="center"/>
          </w:tcPr>
          <w:p w:rsidR="00B618EC" w:rsidRPr="00B618EC" w:rsidRDefault="00683A83" w:rsidP="00683A83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Գործունեություն/միջոցառում </w:t>
            </w:r>
          </w:p>
        </w:tc>
        <w:tc>
          <w:tcPr>
            <w:tcW w:w="1984" w:type="dxa"/>
            <w:vAlign w:val="center"/>
          </w:tcPr>
          <w:p w:rsidR="00B618EC" w:rsidRPr="00B618EC" w:rsidRDefault="00683A83" w:rsidP="00683A83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Ցուցիչ </w:t>
            </w:r>
          </w:p>
        </w:tc>
        <w:tc>
          <w:tcPr>
            <w:tcW w:w="2268" w:type="dxa"/>
            <w:vAlign w:val="center"/>
          </w:tcPr>
          <w:p w:rsidR="00B618EC" w:rsidRPr="00B618EC" w:rsidRDefault="00683A83" w:rsidP="00683A83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Պատասխանատու  գերատեսչություն </w:t>
            </w:r>
          </w:p>
        </w:tc>
        <w:tc>
          <w:tcPr>
            <w:tcW w:w="1994" w:type="dxa"/>
            <w:vAlign w:val="center"/>
          </w:tcPr>
          <w:p w:rsidR="00B618EC" w:rsidRPr="00B618EC" w:rsidRDefault="001478B7" w:rsidP="001478B7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Կատարման </w:t>
            </w:r>
            <w:r w:rsidR="00683A83">
              <w:rPr>
                <w:rFonts w:ascii="Sylfaen" w:eastAsia="Times New Roman" w:hAnsi="Sylfaen" w:cs="Sylfaen"/>
                <w:b/>
                <w:sz w:val="24"/>
                <w:szCs w:val="24"/>
                <w:lang w:val="hy-AM"/>
              </w:rPr>
              <w:t xml:space="preserve"> ժամկետ</w:t>
            </w:r>
          </w:p>
        </w:tc>
      </w:tr>
      <w:tr w:rsidR="00B618EC" w:rsidRPr="00B618EC" w:rsidTr="00857633">
        <w:tc>
          <w:tcPr>
            <w:tcW w:w="2126" w:type="dxa"/>
            <w:vMerge w:val="restart"/>
          </w:tcPr>
          <w:p w:rsidR="00B618EC" w:rsidRPr="00B618EC" w:rsidRDefault="00B618EC" w:rsidP="00683A83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4.1 </w:t>
            </w:r>
            <w:r w:rsidR="00683A83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Մշակութային քաղաքականության մշակման  և  իրականացման գործում  էթնիկ</w:t>
            </w:r>
            <w:r w:rsidR="001478B7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ական</w:t>
            </w:r>
            <w:r w:rsidR="00683A83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փոքրամասնությունների  դերի և  նշանակության  արտացոլում </w:t>
            </w:r>
          </w:p>
        </w:tc>
        <w:tc>
          <w:tcPr>
            <w:tcW w:w="2409" w:type="dxa"/>
            <w:vMerge w:val="restart"/>
          </w:tcPr>
          <w:p w:rsidR="00683A83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4.1.1 </w:t>
            </w:r>
            <w:r w:rsidR="00683A8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Էթնիկ</w:t>
            </w:r>
            <w:r w:rsidR="001478B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ական</w:t>
            </w:r>
            <w:r w:rsidR="00683A8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փոքրամասնությունների  մշակույթի  պահպանության</w:t>
            </w:r>
            <w:r w:rsidR="001478B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ն</w:t>
            </w:r>
            <w:r w:rsidR="00683A8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ուղղված գործունեության բարելավում,</w:t>
            </w:r>
          </w:p>
          <w:p w:rsidR="00B618EC" w:rsidRPr="00B618EC" w:rsidRDefault="00683A83" w:rsidP="00683A8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Համակարգման ապահովում տարածաշրջահային և  տեղական  միավորների հետ </w:t>
            </w:r>
          </w:p>
        </w:tc>
        <w:tc>
          <w:tcPr>
            <w:tcW w:w="2269" w:type="dxa"/>
          </w:tcPr>
          <w:p w:rsidR="00B618EC" w:rsidRPr="00B618EC" w:rsidRDefault="00B618EC" w:rsidP="00683A8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4.1.1.1 </w:t>
            </w:r>
            <w:r w:rsidR="00683A8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Մշակութային միջոցառումների  աջակցություն</w:t>
            </w:r>
          </w:p>
        </w:tc>
        <w:tc>
          <w:tcPr>
            <w:tcW w:w="1984" w:type="dxa"/>
            <w:vMerge w:val="restart"/>
            <w:vAlign w:val="center"/>
          </w:tcPr>
          <w:p w:rsidR="00B618EC" w:rsidRPr="00B618EC" w:rsidRDefault="00B618EC" w:rsidP="00683A8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4.1.1.1 – 4.1.1.2 </w:t>
            </w:r>
            <w:r w:rsidR="00683A8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Իրականացված միջոցառումների  մասշտաբ</w:t>
            </w:r>
          </w:p>
        </w:tc>
        <w:tc>
          <w:tcPr>
            <w:tcW w:w="2268" w:type="dxa"/>
            <w:vMerge w:val="restart"/>
            <w:vAlign w:val="center"/>
          </w:tcPr>
          <w:p w:rsidR="00B618EC" w:rsidRPr="00B618EC" w:rsidRDefault="00683A83" w:rsidP="00683A8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մշակույթի և հուշարձանների պահպանության  նախարարություն </w:t>
            </w:r>
          </w:p>
        </w:tc>
        <w:tc>
          <w:tcPr>
            <w:tcW w:w="1994" w:type="dxa"/>
            <w:vMerge w:val="restart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2015-2018</w:t>
            </w:r>
          </w:p>
        </w:tc>
      </w:tr>
      <w:tr w:rsidR="00B618EC" w:rsidRPr="00D931AD" w:rsidTr="00857633">
        <w:trPr>
          <w:trHeight w:val="1758"/>
        </w:trPr>
        <w:tc>
          <w:tcPr>
            <w:tcW w:w="2126" w:type="dxa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409" w:type="dxa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269" w:type="dxa"/>
            <w:vAlign w:val="center"/>
          </w:tcPr>
          <w:p w:rsidR="00B618EC" w:rsidRPr="00B618EC" w:rsidRDefault="00B618EC" w:rsidP="00683A83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4.1.1.2 </w:t>
            </w:r>
            <w:r w:rsidR="00683A83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Ոչկառավարական սեկտորի  ընդգրկվածություն մշակութային միջոցառումներին, նրանց նախաձեռնությունների օժանդակում </w:t>
            </w:r>
          </w:p>
        </w:tc>
        <w:tc>
          <w:tcPr>
            <w:tcW w:w="1984" w:type="dxa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  <w:vMerge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</w:p>
        </w:tc>
        <w:tc>
          <w:tcPr>
            <w:tcW w:w="1994" w:type="dxa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rPr>
          <w:trHeight w:val="2791"/>
        </w:trPr>
        <w:tc>
          <w:tcPr>
            <w:tcW w:w="2126" w:type="dxa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409" w:type="dxa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269" w:type="dxa"/>
          </w:tcPr>
          <w:p w:rsidR="00B618EC" w:rsidRPr="00B618EC" w:rsidRDefault="00B618EC" w:rsidP="001478B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4.1.1.3</w:t>
            </w:r>
            <w:r w:rsidR="001C30D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Էթնիկ</w:t>
            </w:r>
            <w:r w:rsidR="001478B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ական </w:t>
            </w:r>
            <w:r w:rsidR="001C30D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փոքրամասնությունների  ներկայացուցիչների  մշակույթի  </w:t>
            </w:r>
            <w:r w:rsidR="001478B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աջակցության </w:t>
            </w:r>
            <w:r w:rsidR="001C30D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շրջանակներում  նպատակների և  խնդիրների  </w:t>
            </w:r>
            <w:r w:rsidR="001478B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որոշում, </w:t>
            </w:r>
            <w:r w:rsidR="001C30D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բյուջեի  սահմանւմ, պլանավորում</w:t>
            </w:r>
          </w:p>
        </w:tc>
        <w:tc>
          <w:tcPr>
            <w:tcW w:w="1984" w:type="dxa"/>
          </w:tcPr>
          <w:p w:rsidR="00B618EC" w:rsidRPr="00B618EC" w:rsidRDefault="00B618EC" w:rsidP="001C30D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4.1.1.3 </w:t>
            </w:r>
            <w:r w:rsidR="001C30D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Էթնիկ</w:t>
            </w:r>
            <w:r w:rsidR="001478B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ական </w:t>
            </w:r>
            <w:r w:rsidR="001C30D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մշակույթի </w:t>
            </w:r>
            <w:r w:rsidR="001478B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աջակցության </w:t>
            </w:r>
            <w:r w:rsidR="001C30D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ուղղությամբ  իրականացված գործունեության վերլուծություն </w:t>
            </w:r>
          </w:p>
        </w:tc>
        <w:tc>
          <w:tcPr>
            <w:tcW w:w="2268" w:type="dxa"/>
          </w:tcPr>
          <w:p w:rsidR="001C30D9" w:rsidRDefault="001C30D9" w:rsidP="00B618EC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 մշակույթի և  հուշարձանների  պահպանության նախարարություն,</w:t>
            </w:r>
          </w:p>
          <w:p w:rsidR="001C30D9" w:rsidRDefault="001C30D9" w:rsidP="00B618EC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սպորտի և  երիտասարդության  գործերի  նախարարություն</w:t>
            </w:r>
          </w:p>
          <w:p w:rsidR="00B618EC" w:rsidRPr="00B618EC" w:rsidRDefault="001C30D9" w:rsidP="001C30D9">
            <w:pPr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Տեղական  ինքնակառավարման մարմիններ </w:t>
            </w:r>
          </w:p>
        </w:tc>
        <w:tc>
          <w:tcPr>
            <w:tcW w:w="1994" w:type="dxa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2015–2018</w:t>
            </w:r>
          </w:p>
        </w:tc>
      </w:tr>
      <w:tr w:rsidR="00B618EC" w:rsidRPr="00B618EC" w:rsidTr="00857633">
        <w:trPr>
          <w:trHeight w:val="253"/>
        </w:trPr>
        <w:tc>
          <w:tcPr>
            <w:tcW w:w="2126" w:type="dxa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409" w:type="dxa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269" w:type="dxa"/>
          </w:tcPr>
          <w:p w:rsidR="00B618EC" w:rsidRPr="001C30D9" w:rsidRDefault="00B618EC" w:rsidP="001C30D9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4.1.1.4 </w:t>
            </w:r>
            <w:r w:rsidR="001C30D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Թատրոնների և  թանգարանների  օժանդակում </w:t>
            </w:r>
          </w:p>
        </w:tc>
        <w:tc>
          <w:tcPr>
            <w:tcW w:w="1984" w:type="dxa"/>
          </w:tcPr>
          <w:p w:rsidR="001C30D9" w:rsidRDefault="00B618EC" w:rsidP="001C30D9">
            <w:pPr>
              <w:spacing w:after="12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4.1.1.4 </w:t>
            </w:r>
            <w:r w:rsidR="001C30D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Նորացված ենթակառույց,</w:t>
            </w:r>
          </w:p>
          <w:p w:rsidR="00B618EC" w:rsidRPr="00B618EC" w:rsidRDefault="001C30D9" w:rsidP="001C30D9">
            <w:pPr>
              <w:spacing w:after="120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Թատրոնների և թանգարանների գործունեության վերլուծություն</w:t>
            </w:r>
          </w:p>
        </w:tc>
        <w:tc>
          <w:tcPr>
            <w:tcW w:w="2268" w:type="dxa"/>
          </w:tcPr>
          <w:p w:rsidR="001C30D9" w:rsidRDefault="001C30D9" w:rsidP="001C30D9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 մշակույթի և  հուշարձանների  պահպանության նախարարություն,</w:t>
            </w:r>
          </w:p>
          <w:p w:rsidR="00B618EC" w:rsidRPr="00B618EC" w:rsidRDefault="001C30D9" w:rsidP="001C30D9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սպորտի և  երիտասարդության  գործերի  նախարարություն</w:t>
            </w:r>
            <w:r w:rsidRPr="00B618EC">
              <w:rPr>
                <w:rFonts w:ascii="Sylfaen" w:eastAsia="Calibri" w:hAnsi="Sylfaen" w:cs="Times New Roma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2015-2018</w:t>
            </w:r>
          </w:p>
        </w:tc>
      </w:tr>
      <w:tr w:rsidR="00B618EC" w:rsidRPr="00B618EC" w:rsidTr="00857633">
        <w:trPr>
          <w:trHeight w:val="1988"/>
        </w:trPr>
        <w:tc>
          <w:tcPr>
            <w:tcW w:w="2126" w:type="dxa"/>
            <w:vMerge w:val="restart"/>
          </w:tcPr>
          <w:p w:rsidR="00B618EC" w:rsidRPr="00B618EC" w:rsidRDefault="00B618EC" w:rsidP="001C30D9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lastRenderedPageBreak/>
              <w:t xml:space="preserve">4.2 </w:t>
            </w:r>
            <w:r w:rsidR="001C30D9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Էթնիկ</w:t>
            </w:r>
            <w:r w:rsidR="001478B7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ական</w:t>
            </w:r>
            <w:r w:rsidR="001C30D9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փոքրամասնությունների  մշակութային ժառանգության պահպանություն և ժողովրդականացում </w:t>
            </w:r>
          </w:p>
        </w:tc>
        <w:tc>
          <w:tcPr>
            <w:tcW w:w="2409" w:type="dxa"/>
            <w:vMerge w:val="restart"/>
          </w:tcPr>
          <w:p w:rsidR="00B618EC" w:rsidRPr="00B618EC" w:rsidRDefault="001C30D9" w:rsidP="001C30D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4.2.1 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Էթնիկ</w:t>
            </w:r>
            <w:r w:rsidR="001478B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ական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փոքրամասնությունների  նյութական և  ոչնյութական  մշակութային  արժեքների պահպանում </w:t>
            </w:r>
          </w:p>
        </w:tc>
        <w:tc>
          <w:tcPr>
            <w:tcW w:w="2269" w:type="dxa"/>
          </w:tcPr>
          <w:p w:rsidR="00B618EC" w:rsidRPr="00B618EC" w:rsidRDefault="00B618EC" w:rsidP="001C30D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4.2.1.1 </w:t>
            </w:r>
            <w:r w:rsidR="001C30D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Հուշարձանների վերականգնում-վերակառուցում</w:t>
            </w:r>
          </w:p>
        </w:tc>
        <w:tc>
          <w:tcPr>
            <w:tcW w:w="1984" w:type="dxa"/>
            <w:vMerge w:val="restart"/>
            <w:vAlign w:val="center"/>
          </w:tcPr>
          <w:p w:rsidR="00B618EC" w:rsidRPr="00B618EC" w:rsidRDefault="00B618EC" w:rsidP="001C30D9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4.2.1.1 – 4.2.1.2 </w:t>
            </w:r>
            <w:r w:rsidR="001C30D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Մշակութային հուշարձանների  իրավիճակը բարելավված է </w:t>
            </w:r>
          </w:p>
        </w:tc>
        <w:tc>
          <w:tcPr>
            <w:tcW w:w="2268" w:type="dxa"/>
            <w:vMerge w:val="restart"/>
            <w:vAlign w:val="center"/>
          </w:tcPr>
          <w:p w:rsidR="001C30D9" w:rsidRDefault="001C30D9" w:rsidP="001C30D9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 մշակույթի և  հուշարձանների  պահպանության նախարարություն,</w:t>
            </w:r>
          </w:p>
          <w:p w:rsidR="00B618EC" w:rsidRPr="00B618EC" w:rsidRDefault="001C30D9" w:rsidP="001478B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ՀԻԻԱ -Վրաստանի մշակութային ժառանգության պահպան</w:t>
            </w:r>
            <w:r w:rsidR="001478B7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ության 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ազգային գործակալություն </w:t>
            </w:r>
          </w:p>
        </w:tc>
        <w:tc>
          <w:tcPr>
            <w:tcW w:w="1994" w:type="dxa"/>
            <w:vMerge w:val="restart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2015-2018</w:t>
            </w:r>
          </w:p>
        </w:tc>
      </w:tr>
      <w:tr w:rsidR="00B618EC" w:rsidRPr="00D931AD" w:rsidTr="00857633">
        <w:trPr>
          <w:trHeight w:val="2203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618EC" w:rsidRPr="00B618EC" w:rsidRDefault="00B618EC" w:rsidP="001478B7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4.2.1.2 </w:t>
            </w:r>
            <w:r w:rsidR="001C30D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Մշակութային հուշարձանների  հաշվա</w:t>
            </w:r>
            <w:r w:rsidR="001478B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ր</w:t>
            </w:r>
            <w:r w:rsidR="001C30D9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կի և  գույքագրման  շարունակում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B618EC" w:rsidRPr="00B618EC" w:rsidRDefault="00B618EC" w:rsidP="00B618EC">
            <w:pPr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1994" w:type="dxa"/>
            <w:vMerge/>
            <w:tcBorders>
              <w:bottom w:val="single" w:sz="4" w:space="0" w:color="auto"/>
            </w:tcBorders>
            <w:vAlign w:val="center"/>
          </w:tcPr>
          <w:p w:rsidR="00B618EC" w:rsidRPr="00B618EC" w:rsidRDefault="00B618EC" w:rsidP="00B618EC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  <w:tr w:rsidR="00B618EC" w:rsidRPr="00B618EC" w:rsidTr="00857633">
        <w:tc>
          <w:tcPr>
            <w:tcW w:w="2126" w:type="dxa"/>
            <w:vMerge w:val="restart"/>
            <w:tcBorders>
              <w:top w:val="nil"/>
            </w:tcBorders>
          </w:tcPr>
          <w:p w:rsidR="00B618EC" w:rsidRPr="00C73D98" w:rsidRDefault="00B618EC" w:rsidP="00C73D98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</w:pPr>
            <w:r w:rsidRPr="00B618EC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 xml:space="preserve">4.3. </w:t>
            </w:r>
            <w:r w:rsidR="00C73D98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Մշակութային բազմազանության  խթանում</w:t>
            </w:r>
          </w:p>
        </w:tc>
        <w:tc>
          <w:tcPr>
            <w:tcW w:w="2409" w:type="dxa"/>
            <w:vMerge w:val="restart"/>
          </w:tcPr>
          <w:p w:rsidR="00B618EC" w:rsidRPr="00B618EC" w:rsidRDefault="00B618EC" w:rsidP="00C73D9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4.3.1 </w:t>
            </w:r>
            <w:r w:rsidR="00C73D9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Միջմշակութային երկխոսության  զարգացում</w:t>
            </w:r>
          </w:p>
        </w:tc>
        <w:tc>
          <w:tcPr>
            <w:tcW w:w="2269" w:type="dxa"/>
          </w:tcPr>
          <w:p w:rsidR="00B618EC" w:rsidRPr="00B618EC" w:rsidRDefault="00B618EC" w:rsidP="00C73D9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4.3.1.1 </w:t>
            </w:r>
            <w:r w:rsidR="00C73D9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Միասնական պետական  գրադարանային քաղաքականության  հիմնում և անցկացում </w:t>
            </w:r>
          </w:p>
        </w:tc>
        <w:tc>
          <w:tcPr>
            <w:tcW w:w="1984" w:type="dxa"/>
          </w:tcPr>
          <w:p w:rsidR="00B618EC" w:rsidRPr="00B618EC" w:rsidRDefault="00B618EC" w:rsidP="001478B7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4.3.1.1 </w:t>
            </w:r>
            <w:r w:rsidR="00C73D9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Քաղաքականությունն արտացոլող փաստաթղթի մշակու</w:t>
            </w:r>
            <w:r w:rsidR="001478B7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մ, դրա ընդունում և արդյունավետորեն </w:t>
            </w:r>
            <w:r w:rsidR="00C73D9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իրականացում </w:t>
            </w:r>
          </w:p>
        </w:tc>
        <w:tc>
          <w:tcPr>
            <w:tcW w:w="2268" w:type="dxa"/>
          </w:tcPr>
          <w:p w:rsidR="00C73D98" w:rsidRDefault="00C73D98" w:rsidP="00C73D98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 մշակույթի և  հուշարձանների  պահպանության նախարարություն,</w:t>
            </w:r>
          </w:p>
          <w:p w:rsidR="00B618EC" w:rsidRPr="00B618EC" w:rsidRDefault="00C73D98" w:rsidP="00C73D9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խորհրդարանի ազգային գրադարան</w:t>
            </w:r>
          </w:p>
        </w:tc>
        <w:tc>
          <w:tcPr>
            <w:tcW w:w="1994" w:type="dxa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2015-2018</w:t>
            </w:r>
          </w:p>
        </w:tc>
      </w:tr>
      <w:tr w:rsidR="00B618EC" w:rsidRPr="00B618EC" w:rsidTr="00857633">
        <w:trPr>
          <w:trHeight w:val="2063"/>
        </w:trPr>
        <w:tc>
          <w:tcPr>
            <w:tcW w:w="2126" w:type="dxa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409" w:type="dxa"/>
            <w:vMerge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269" w:type="dxa"/>
          </w:tcPr>
          <w:p w:rsidR="00B618EC" w:rsidRPr="00B618EC" w:rsidRDefault="00B618EC" w:rsidP="00C73D9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4.3.1.2 </w:t>
            </w:r>
            <w:r w:rsidR="00C73D9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Գրադարանների, որպես  հանդուրժողականության, միջմշակութային –</w:t>
            </w:r>
            <w:r w:rsidR="00C73D9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>կրթական  հիմնարկությունների գործունեության  աջակցություն</w:t>
            </w:r>
          </w:p>
        </w:tc>
        <w:tc>
          <w:tcPr>
            <w:tcW w:w="1984" w:type="dxa"/>
          </w:tcPr>
          <w:p w:rsidR="00B618EC" w:rsidRPr="00B618EC" w:rsidRDefault="00B618EC" w:rsidP="001B1EF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 xml:space="preserve">4.3.1.2 </w:t>
            </w:r>
            <w:r w:rsidR="00C73D9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Գր</w:t>
            </w:r>
            <w:r w:rsidR="001B1EF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ադարանների  իրավիճակը և դրանց  սպասարկմամբ </w:t>
            </w:r>
            <w:r w:rsidR="00C73D9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 xml:space="preserve">  բնակչության  </w:t>
            </w:r>
            <w:r w:rsidR="00C73D98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lastRenderedPageBreak/>
              <w:t xml:space="preserve">կողմից  հետաքրքրություն </w:t>
            </w:r>
          </w:p>
        </w:tc>
        <w:tc>
          <w:tcPr>
            <w:tcW w:w="2268" w:type="dxa"/>
          </w:tcPr>
          <w:p w:rsidR="00C73D98" w:rsidRDefault="00C73D98" w:rsidP="00C73D98">
            <w:pP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>Վրաստանի  մշակույթի և  հուշարձանների  պահպանության նախարարություն,</w:t>
            </w:r>
          </w:p>
          <w:p w:rsidR="00B618EC" w:rsidRPr="00C73D98" w:rsidRDefault="00C73D98" w:rsidP="00C73D98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lastRenderedPageBreak/>
              <w:t xml:space="preserve">Վրաստանի խորհրդարանի ազգային գրադարան </w:t>
            </w:r>
          </w:p>
        </w:tc>
        <w:tc>
          <w:tcPr>
            <w:tcW w:w="1994" w:type="dxa"/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lastRenderedPageBreak/>
              <w:t>2015-2018</w:t>
            </w:r>
          </w:p>
        </w:tc>
      </w:tr>
      <w:tr w:rsidR="00B618EC" w:rsidRPr="00B618EC" w:rsidTr="00857633">
        <w:trPr>
          <w:trHeight w:val="1414"/>
        </w:trPr>
        <w:tc>
          <w:tcPr>
            <w:tcW w:w="2126" w:type="dxa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</w:p>
        </w:tc>
        <w:tc>
          <w:tcPr>
            <w:tcW w:w="2409" w:type="dxa"/>
            <w:vMerge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B618EC" w:rsidRPr="00B618EC" w:rsidRDefault="00B618EC" w:rsidP="0054760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iCs/>
                <w:sz w:val="24"/>
                <w:szCs w:val="24"/>
                <w:lang w:val="ka-GE"/>
              </w:rPr>
              <w:t xml:space="preserve">4.3.1.3 </w:t>
            </w:r>
            <w:r w:rsidR="0054760F">
              <w:rPr>
                <w:rFonts w:ascii="Sylfaen" w:eastAsia="Times New Roman" w:hAnsi="Sylfaen" w:cs="Times New Roman"/>
                <w:iCs/>
                <w:sz w:val="24"/>
                <w:szCs w:val="24"/>
                <w:lang w:val="hy-AM"/>
              </w:rPr>
              <w:t xml:space="preserve">Միջմշակութային ծրագրերի և սպորտային միջոցառումների  աջակցություն </w:t>
            </w:r>
          </w:p>
        </w:tc>
        <w:tc>
          <w:tcPr>
            <w:tcW w:w="1984" w:type="dxa"/>
            <w:tcBorders>
              <w:top w:val="nil"/>
            </w:tcBorders>
          </w:tcPr>
          <w:p w:rsidR="00B618EC" w:rsidRPr="00B618EC" w:rsidRDefault="0054760F" w:rsidP="0054760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4.3.1.3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Իրականացված միջոցառումների  նկատմամբ հետաքրքրություն, միջոցառումների  մասշտաբ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4760F" w:rsidRDefault="0054760F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Վրաստանի մշակույթի և  հուշարձանների  պահպանության նախարարություն,</w:t>
            </w:r>
          </w:p>
          <w:p w:rsidR="001B1EF8" w:rsidRDefault="001B1EF8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hy-AM"/>
              </w:rPr>
            </w:pPr>
          </w:p>
          <w:p w:rsidR="00B618EC" w:rsidRPr="00B618EC" w:rsidRDefault="0054760F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</w:t>
            </w:r>
            <w:r w:rsidR="001B1EF8"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ս</w:t>
            </w: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>պորտի և  երիտասարդության  գործերի  նախարարություն,</w:t>
            </w:r>
          </w:p>
          <w:p w:rsidR="00B618EC" w:rsidRPr="00B618EC" w:rsidRDefault="00B618EC" w:rsidP="00B618EC">
            <w:pPr>
              <w:spacing w:after="0" w:line="240" w:lineRule="auto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</w:p>
          <w:p w:rsidR="00B618EC" w:rsidRPr="00B618EC" w:rsidRDefault="0054760F" w:rsidP="0054760F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sz w:val="24"/>
                <w:szCs w:val="24"/>
                <w:lang w:val="hy-AM"/>
              </w:rPr>
              <w:t xml:space="preserve">Վրաստանի պատժա-կատարողական և  պրոբացիայի  նախարարություն </w:t>
            </w:r>
          </w:p>
        </w:tc>
        <w:tc>
          <w:tcPr>
            <w:tcW w:w="1994" w:type="dxa"/>
            <w:tcBorders>
              <w:top w:val="nil"/>
            </w:tcBorders>
            <w:vAlign w:val="center"/>
          </w:tcPr>
          <w:p w:rsidR="00B618EC" w:rsidRPr="00B618EC" w:rsidRDefault="00B618EC" w:rsidP="00B618E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B618E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2015-2020</w:t>
            </w:r>
          </w:p>
        </w:tc>
      </w:tr>
    </w:tbl>
    <w:p w:rsidR="00B618EC" w:rsidRPr="00B618EC" w:rsidRDefault="00B618EC" w:rsidP="00B618EC">
      <w:pPr>
        <w:ind w:right="-59"/>
        <w:rPr>
          <w:rFonts w:ascii="Sylfaen" w:eastAsia="Times New Roman" w:hAnsi="Sylfaen" w:cs="Times New Roman"/>
          <w:sz w:val="24"/>
          <w:szCs w:val="24"/>
          <w:lang w:val="ka-GE"/>
        </w:rPr>
      </w:pPr>
    </w:p>
    <w:bookmarkEnd w:id="0"/>
    <w:p w:rsidR="00857633" w:rsidRPr="00B618EC" w:rsidRDefault="00857633">
      <w:pPr>
        <w:rPr>
          <w:sz w:val="24"/>
          <w:szCs w:val="24"/>
        </w:rPr>
      </w:pPr>
    </w:p>
    <w:sectPr w:rsidR="00857633" w:rsidRPr="00B618EC" w:rsidSect="00857633">
      <w:footerReference w:type="default" r:id="rId9"/>
      <w:pgSz w:w="15840" w:h="12240" w:orient="landscape"/>
      <w:pgMar w:top="1134" w:right="1523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E3" w:rsidRDefault="00B519E3">
      <w:pPr>
        <w:spacing w:after="0" w:line="240" w:lineRule="auto"/>
      </w:pPr>
      <w:r>
        <w:separator/>
      </w:r>
    </w:p>
  </w:endnote>
  <w:endnote w:type="continuationSeparator" w:id="0">
    <w:p w:rsidR="00B519E3" w:rsidRDefault="00B5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E3" w:rsidRDefault="00B519E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67A0">
      <w:rPr>
        <w:noProof/>
      </w:rPr>
      <w:t>43</w:t>
    </w:r>
    <w:r>
      <w:rPr>
        <w:noProof/>
      </w:rPr>
      <w:fldChar w:fldCharType="end"/>
    </w:r>
  </w:p>
  <w:p w:rsidR="00B519E3" w:rsidRDefault="00B519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E3" w:rsidRDefault="00B519E3">
      <w:pPr>
        <w:spacing w:after="0" w:line="240" w:lineRule="auto"/>
      </w:pPr>
      <w:r>
        <w:separator/>
      </w:r>
    </w:p>
  </w:footnote>
  <w:footnote w:type="continuationSeparator" w:id="0">
    <w:p w:rsidR="00B519E3" w:rsidRDefault="00B51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AE2"/>
    <w:multiLevelType w:val="hybridMultilevel"/>
    <w:tmpl w:val="CC7AF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4E5171"/>
    <w:multiLevelType w:val="hybridMultilevel"/>
    <w:tmpl w:val="2868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EC"/>
    <w:rsid w:val="0000628A"/>
    <w:rsid w:val="000802A8"/>
    <w:rsid w:val="00095B55"/>
    <w:rsid w:val="00101BB6"/>
    <w:rsid w:val="00104EA2"/>
    <w:rsid w:val="00111199"/>
    <w:rsid w:val="001478B7"/>
    <w:rsid w:val="0016483D"/>
    <w:rsid w:val="00166DBA"/>
    <w:rsid w:val="0017070A"/>
    <w:rsid w:val="00171D80"/>
    <w:rsid w:val="00196400"/>
    <w:rsid w:val="001A74C3"/>
    <w:rsid w:val="001B1EF8"/>
    <w:rsid w:val="001C30D9"/>
    <w:rsid w:val="002546E1"/>
    <w:rsid w:val="00260049"/>
    <w:rsid w:val="002E2392"/>
    <w:rsid w:val="0033259C"/>
    <w:rsid w:val="003837DC"/>
    <w:rsid w:val="003B50D3"/>
    <w:rsid w:val="003C6B5A"/>
    <w:rsid w:val="00432BFF"/>
    <w:rsid w:val="004507B8"/>
    <w:rsid w:val="005022C2"/>
    <w:rsid w:val="005118B8"/>
    <w:rsid w:val="00542389"/>
    <w:rsid w:val="0054760F"/>
    <w:rsid w:val="005705FE"/>
    <w:rsid w:val="005C47D3"/>
    <w:rsid w:val="005E77C3"/>
    <w:rsid w:val="005E7ECA"/>
    <w:rsid w:val="006030BF"/>
    <w:rsid w:val="006153FB"/>
    <w:rsid w:val="00630B2F"/>
    <w:rsid w:val="0063464C"/>
    <w:rsid w:val="006377B2"/>
    <w:rsid w:val="00652415"/>
    <w:rsid w:val="00683A83"/>
    <w:rsid w:val="006A41EA"/>
    <w:rsid w:val="006B6C29"/>
    <w:rsid w:val="006F083B"/>
    <w:rsid w:val="006F15C3"/>
    <w:rsid w:val="00730A94"/>
    <w:rsid w:val="00731025"/>
    <w:rsid w:val="0073326E"/>
    <w:rsid w:val="007514E7"/>
    <w:rsid w:val="007570D6"/>
    <w:rsid w:val="007A177A"/>
    <w:rsid w:val="007D6F0A"/>
    <w:rsid w:val="00802B24"/>
    <w:rsid w:val="008240D6"/>
    <w:rsid w:val="00824845"/>
    <w:rsid w:val="00824E66"/>
    <w:rsid w:val="00857633"/>
    <w:rsid w:val="008A0611"/>
    <w:rsid w:val="008A45C2"/>
    <w:rsid w:val="008B1BED"/>
    <w:rsid w:val="008E1E93"/>
    <w:rsid w:val="008F08A1"/>
    <w:rsid w:val="008F41F2"/>
    <w:rsid w:val="0092460F"/>
    <w:rsid w:val="00980083"/>
    <w:rsid w:val="009A3F09"/>
    <w:rsid w:val="009E0F5F"/>
    <w:rsid w:val="00A06512"/>
    <w:rsid w:val="00A256C7"/>
    <w:rsid w:val="00A424B2"/>
    <w:rsid w:val="00AC6FF5"/>
    <w:rsid w:val="00B22C63"/>
    <w:rsid w:val="00B40361"/>
    <w:rsid w:val="00B41B29"/>
    <w:rsid w:val="00B519E3"/>
    <w:rsid w:val="00B524A8"/>
    <w:rsid w:val="00B618EC"/>
    <w:rsid w:val="00BB67A0"/>
    <w:rsid w:val="00BD148A"/>
    <w:rsid w:val="00BE73BA"/>
    <w:rsid w:val="00C11057"/>
    <w:rsid w:val="00C3317D"/>
    <w:rsid w:val="00C43658"/>
    <w:rsid w:val="00C73D98"/>
    <w:rsid w:val="00CA4EF4"/>
    <w:rsid w:val="00CC5D83"/>
    <w:rsid w:val="00CD7D76"/>
    <w:rsid w:val="00D01A62"/>
    <w:rsid w:val="00D0395E"/>
    <w:rsid w:val="00D11B42"/>
    <w:rsid w:val="00D43D0B"/>
    <w:rsid w:val="00D931AD"/>
    <w:rsid w:val="00DC4107"/>
    <w:rsid w:val="00DE6380"/>
    <w:rsid w:val="00E00935"/>
    <w:rsid w:val="00E26570"/>
    <w:rsid w:val="00E359D7"/>
    <w:rsid w:val="00E66C8A"/>
    <w:rsid w:val="00EA32A3"/>
    <w:rsid w:val="00EB53D0"/>
    <w:rsid w:val="00EC3FA3"/>
    <w:rsid w:val="00EC6739"/>
    <w:rsid w:val="00ED1ECF"/>
    <w:rsid w:val="00EF7AC8"/>
    <w:rsid w:val="00F46E43"/>
    <w:rsid w:val="00F70B95"/>
    <w:rsid w:val="00F92E85"/>
    <w:rsid w:val="00F97862"/>
    <w:rsid w:val="00FC70D3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18EC"/>
  </w:style>
  <w:style w:type="table" w:styleId="a3">
    <w:name w:val="Table Grid"/>
    <w:basedOn w:val="a1"/>
    <w:uiPriority w:val="59"/>
    <w:rsid w:val="00B618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8EC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5">
    <w:name w:val="annotation reference"/>
    <w:uiPriority w:val="99"/>
    <w:semiHidden/>
    <w:unhideWhenUsed/>
    <w:rsid w:val="00B618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18EC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18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18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18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618E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B618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B618E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B618EC"/>
    <w:rPr>
      <w:rFonts w:ascii="Calibri" w:eastAsia="Times New Roman" w:hAnsi="Calibri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B618E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B618EC"/>
    <w:rPr>
      <w:rFonts w:ascii="Calibri" w:eastAsia="Times New Roman" w:hAnsi="Calibri" w:cs="Times New Roman"/>
      <w:lang w:val="en-US"/>
    </w:rPr>
  </w:style>
  <w:style w:type="character" w:styleId="af0">
    <w:name w:val="Emphasis"/>
    <w:uiPriority w:val="20"/>
    <w:qFormat/>
    <w:rsid w:val="00B618EC"/>
    <w:rPr>
      <w:i/>
      <w:iCs/>
    </w:rPr>
  </w:style>
  <w:style w:type="paragraph" w:styleId="af1">
    <w:name w:val="Revision"/>
    <w:hidden/>
    <w:uiPriority w:val="99"/>
    <w:semiHidden/>
    <w:rsid w:val="00B618E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18EC"/>
  </w:style>
  <w:style w:type="table" w:styleId="a3">
    <w:name w:val="Table Grid"/>
    <w:basedOn w:val="a1"/>
    <w:uiPriority w:val="59"/>
    <w:rsid w:val="00B618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8EC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5">
    <w:name w:val="annotation reference"/>
    <w:uiPriority w:val="99"/>
    <w:semiHidden/>
    <w:unhideWhenUsed/>
    <w:rsid w:val="00B618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18EC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18E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18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18E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618E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B618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B618E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B618EC"/>
    <w:rPr>
      <w:rFonts w:ascii="Calibri" w:eastAsia="Times New Roman" w:hAnsi="Calibri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B618E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B618EC"/>
    <w:rPr>
      <w:rFonts w:ascii="Calibri" w:eastAsia="Times New Roman" w:hAnsi="Calibri" w:cs="Times New Roman"/>
      <w:lang w:val="en-US"/>
    </w:rPr>
  </w:style>
  <w:style w:type="character" w:styleId="af0">
    <w:name w:val="Emphasis"/>
    <w:uiPriority w:val="20"/>
    <w:qFormat/>
    <w:rsid w:val="00B618EC"/>
    <w:rPr>
      <w:i/>
      <w:iCs/>
    </w:rPr>
  </w:style>
  <w:style w:type="paragraph" w:styleId="af1">
    <w:name w:val="Revision"/>
    <w:hidden/>
    <w:uiPriority w:val="99"/>
    <w:semiHidden/>
    <w:rsid w:val="00B618E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C730-2820-45DC-BB58-DE480351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44</Pages>
  <Words>5253</Words>
  <Characters>29944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60</cp:revision>
  <dcterms:created xsi:type="dcterms:W3CDTF">2015-09-19T19:24:00Z</dcterms:created>
  <dcterms:modified xsi:type="dcterms:W3CDTF">2015-10-11T21:32:00Z</dcterms:modified>
</cp:coreProperties>
</file>