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A9D" w:rsidRPr="00456293" w:rsidRDefault="00613011" w:rsidP="00707A9D">
      <w:pPr>
        <w:jc w:val="right"/>
        <w:rPr>
          <w:rFonts w:ascii="Times New Roman" w:hAnsi="Times New Roman" w:cs="Times New Roman"/>
          <w:b/>
          <w:sz w:val="28"/>
          <w:szCs w:val="28"/>
          <w:lang w:val="az-Latn-AZ"/>
        </w:rPr>
      </w:pPr>
      <w:r w:rsidRPr="00456293">
        <w:rPr>
          <w:rFonts w:ascii="Times New Roman" w:hAnsi="Times New Roman" w:cs="Times New Roman"/>
          <w:b/>
          <w:sz w:val="28"/>
          <w:szCs w:val="28"/>
          <w:lang w:val="az-Latn-AZ"/>
        </w:rPr>
        <w:t>Əlavə N1</w:t>
      </w:r>
    </w:p>
    <w:p w:rsidR="00613011" w:rsidRPr="00456293" w:rsidRDefault="00613011" w:rsidP="008B3E4E">
      <w:pPr>
        <w:jc w:val="center"/>
        <w:rPr>
          <w:rFonts w:ascii="Times New Roman" w:hAnsi="Times New Roman" w:cs="Times New Roman"/>
          <w:b/>
          <w:sz w:val="28"/>
          <w:szCs w:val="28"/>
          <w:lang w:val="az-Latn-AZ"/>
        </w:rPr>
      </w:pPr>
      <w:r w:rsidRPr="00456293">
        <w:rPr>
          <w:rFonts w:ascii="Times New Roman" w:hAnsi="Times New Roman" w:cs="Times New Roman"/>
          <w:b/>
          <w:sz w:val="28"/>
          <w:szCs w:val="28"/>
          <w:lang w:val="az-Latn-AZ"/>
        </w:rPr>
        <w:t>Vətəndaş bərabərliyi və inteqrasiyanın dövlət strategiyası</w:t>
      </w:r>
    </w:p>
    <w:p w:rsidR="00157CC5" w:rsidRPr="00456293" w:rsidRDefault="00157CC5" w:rsidP="002B10F1">
      <w:pPr>
        <w:jc w:val="both"/>
        <w:rPr>
          <w:rFonts w:ascii="Times New Roman" w:hAnsi="Times New Roman" w:cs="Times New Roman"/>
          <w:b/>
          <w:sz w:val="28"/>
          <w:szCs w:val="28"/>
          <w:lang w:val="ka-GE"/>
        </w:rPr>
      </w:pPr>
    </w:p>
    <w:p w:rsidR="00157CC5" w:rsidRPr="00456293" w:rsidRDefault="00157CC5" w:rsidP="002B10F1">
      <w:pPr>
        <w:jc w:val="both"/>
        <w:rPr>
          <w:rFonts w:ascii="Times New Roman" w:hAnsi="Times New Roman" w:cs="Times New Roman"/>
          <w:b/>
          <w:sz w:val="28"/>
          <w:szCs w:val="28"/>
          <w:lang w:val="ka-GE"/>
        </w:rPr>
      </w:pPr>
    </w:p>
    <w:p w:rsidR="00613011" w:rsidRPr="00456293" w:rsidRDefault="00613011" w:rsidP="002B10F1">
      <w:pPr>
        <w:jc w:val="both"/>
        <w:rPr>
          <w:rFonts w:ascii="Times New Roman" w:hAnsi="Times New Roman" w:cs="Times New Roman"/>
          <w:sz w:val="28"/>
          <w:szCs w:val="28"/>
          <w:lang w:val="az-Latn-AZ"/>
        </w:rPr>
      </w:pPr>
      <w:r w:rsidRPr="00456293">
        <w:rPr>
          <w:rFonts w:ascii="Times New Roman" w:hAnsi="Times New Roman" w:cs="Times New Roman"/>
          <w:b/>
          <w:sz w:val="28"/>
          <w:szCs w:val="28"/>
          <w:lang w:val="az-Latn-AZ"/>
        </w:rPr>
        <w:t>Giriş</w:t>
      </w:r>
    </w:p>
    <w:p w:rsidR="00613011" w:rsidRPr="00456293" w:rsidRDefault="00613011" w:rsidP="002B10F1">
      <w:pPr>
        <w:jc w:val="both"/>
        <w:rPr>
          <w:rFonts w:ascii="Times New Roman" w:hAnsi="Times New Roman" w:cs="Times New Roman"/>
          <w:sz w:val="28"/>
          <w:szCs w:val="28"/>
          <w:lang w:val="az-Latn-AZ"/>
        </w:rPr>
      </w:pPr>
      <w:r w:rsidRPr="00456293">
        <w:rPr>
          <w:rFonts w:ascii="Times New Roman" w:hAnsi="Times New Roman" w:cs="Times New Roman"/>
          <w:noProof/>
          <w:sz w:val="28"/>
          <w:szCs w:val="28"/>
          <w:lang w:val="az-Latn-AZ"/>
        </w:rPr>
        <w:t>Demokratiyanın bərqərar olması və inkişaf etdirilməsi Gürcüstan cəmiyyətinin və hakimiyyətinin əsas məqsədlərindən biridir və bu məqsədə nail olmaq üçün fərdlərarası hüquq bərabərliyinin təmin edilməsi vacib amildir. Etnik azlıqların hüquqlarının müdafiəsi və rəngarəngliyə və plüralizmə əsaslanan cəmiyyətin dəstəklənməsi ölkənin demokratik kefiyyətin</w:t>
      </w:r>
      <w:r w:rsidR="00E83FFC" w:rsidRPr="00456293">
        <w:rPr>
          <w:rFonts w:ascii="Times New Roman" w:hAnsi="Times New Roman" w:cs="Times New Roman"/>
          <w:noProof/>
          <w:sz w:val="28"/>
          <w:szCs w:val="28"/>
          <w:lang w:val="az-Latn-AZ"/>
        </w:rPr>
        <w:t>i və inkişafını şərtləndirir.</w:t>
      </w:r>
    </w:p>
    <w:p w:rsidR="00E83FFC" w:rsidRPr="00456293" w:rsidRDefault="00E83FFC" w:rsidP="002B10F1">
      <w:pPr>
        <w:jc w:val="both"/>
        <w:rPr>
          <w:rFonts w:ascii="Times New Roman" w:hAnsi="Times New Roman" w:cs="Times New Roman"/>
          <w:sz w:val="28"/>
          <w:szCs w:val="28"/>
          <w:lang w:val="az-Latn-AZ"/>
        </w:rPr>
      </w:pPr>
      <w:r w:rsidRPr="00456293">
        <w:rPr>
          <w:rFonts w:ascii="Times New Roman" w:hAnsi="Times New Roman" w:cs="Times New Roman"/>
          <w:noProof/>
          <w:sz w:val="28"/>
          <w:szCs w:val="28"/>
          <w:lang w:val="az-Latn-AZ"/>
        </w:rPr>
        <w:t>Gürcüstan</w:t>
      </w:r>
      <w:r w:rsidR="00917229" w:rsidRPr="00456293">
        <w:rPr>
          <w:rFonts w:ascii="Times New Roman" w:hAnsi="Times New Roman" w:cs="Times New Roman"/>
          <w:noProof/>
          <w:sz w:val="28"/>
          <w:szCs w:val="28"/>
          <w:lang w:val="az-Latn-AZ"/>
        </w:rPr>
        <w:t xml:space="preserve"> multi</w:t>
      </w:r>
      <w:r w:rsidRPr="00456293">
        <w:rPr>
          <w:rFonts w:ascii="Times New Roman" w:hAnsi="Times New Roman" w:cs="Times New Roman"/>
          <w:noProof/>
          <w:sz w:val="28"/>
          <w:szCs w:val="28"/>
          <w:lang w:val="az-Latn-AZ"/>
        </w:rPr>
        <w:t xml:space="preserve">etnik ölkədir, burada qanun  hər bir kəsə bərabər hüquq və vəzifələr </w:t>
      </w:r>
      <w:r w:rsidR="00917229" w:rsidRPr="00456293">
        <w:rPr>
          <w:rFonts w:ascii="Times New Roman" w:hAnsi="Times New Roman" w:cs="Times New Roman"/>
          <w:noProof/>
          <w:sz w:val="28"/>
          <w:szCs w:val="28"/>
          <w:lang w:val="az-Latn-AZ"/>
        </w:rPr>
        <w:t xml:space="preserve">bəxş edir, onların identikliyini qoruyur. Gürcüstanın hər bir vətəndaşı ölkənin güc mənbəyi və sərvətidir. Tarixin müxtəlif mərhələlərində əsas etnik qrup </w:t>
      </w:r>
      <w:r w:rsidR="006D7886" w:rsidRPr="00456293">
        <w:rPr>
          <w:rFonts w:ascii="Times New Roman" w:hAnsi="Times New Roman" w:cs="Times New Roman"/>
          <w:noProof/>
          <w:sz w:val="28"/>
          <w:szCs w:val="28"/>
          <w:lang w:val="az-Latn-AZ"/>
        </w:rPr>
        <w:t xml:space="preserve">olan </w:t>
      </w:r>
      <w:r w:rsidR="00917229" w:rsidRPr="00456293">
        <w:rPr>
          <w:rFonts w:ascii="Times New Roman" w:hAnsi="Times New Roman" w:cs="Times New Roman"/>
          <w:noProof/>
          <w:sz w:val="28"/>
          <w:szCs w:val="28"/>
          <w:lang w:val="az-Latn-AZ"/>
        </w:rPr>
        <w:t xml:space="preserve">gürcülərlə birlikdə ölkənin inkişafında </w:t>
      </w:r>
      <w:r w:rsidR="0074155F" w:rsidRPr="00456293">
        <w:rPr>
          <w:rFonts w:ascii="Times New Roman" w:hAnsi="Times New Roman" w:cs="Times New Roman"/>
          <w:noProof/>
          <w:sz w:val="28"/>
          <w:szCs w:val="28"/>
          <w:lang w:val="az-Latn-AZ"/>
        </w:rPr>
        <w:t xml:space="preserve">ümumi əhalinin 16%-ni (Abxaziya və Sxinvali regionu/Cənubi Osetiyadan başqa) təşkil edən </w:t>
      </w:r>
      <w:r w:rsidR="00917229" w:rsidRPr="00456293">
        <w:rPr>
          <w:rFonts w:ascii="Times New Roman" w:hAnsi="Times New Roman" w:cs="Times New Roman"/>
          <w:noProof/>
          <w:sz w:val="28"/>
          <w:szCs w:val="28"/>
          <w:lang w:val="az-Latn-AZ"/>
        </w:rPr>
        <w:t>müxtəlif etnik qrupların nümayəndələri də</w:t>
      </w:r>
      <w:r w:rsidR="0074155F" w:rsidRPr="00456293">
        <w:rPr>
          <w:rFonts w:ascii="Times New Roman" w:hAnsi="Times New Roman" w:cs="Times New Roman"/>
          <w:noProof/>
          <w:sz w:val="28"/>
          <w:szCs w:val="28"/>
          <w:lang w:val="az-Latn-AZ"/>
        </w:rPr>
        <w:t xml:space="preserve"> əhəmiyyətli rol oynadılar </w:t>
      </w:r>
      <w:r w:rsidR="00917229" w:rsidRPr="00456293">
        <w:rPr>
          <w:rFonts w:ascii="Times New Roman" w:hAnsi="Times New Roman" w:cs="Times New Roman"/>
          <w:noProof/>
          <w:sz w:val="28"/>
          <w:szCs w:val="28"/>
          <w:lang w:val="az-Latn-AZ"/>
        </w:rPr>
        <w:t>.Onların böyük hissəsi –əsasən də etnik ermənilər və azərbaycanlılar –ölkənin cənubunda –Samsxe Cavaxeti və Kvemo-Kartli regionlarında, cənubda isə</w:t>
      </w:r>
      <w:r w:rsidR="0074155F" w:rsidRPr="00456293">
        <w:rPr>
          <w:rFonts w:ascii="Times New Roman" w:hAnsi="Times New Roman" w:cs="Times New Roman"/>
          <w:noProof/>
          <w:sz w:val="28"/>
          <w:szCs w:val="28"/>
          <w:lang w:val="az-Latn-AZ"/>
        </w:rPr>
        <w:t xml:space="preserve">  </w:t>
      </w:r>
      <w:r w:rsidR="00917229" w:rsidRPr="00456293">
        <w:rPr>
          <w:rFonts w:ascii="Times New Roman" w:hAnsi="Times New Roman" w:cs="Times New Roman"/>
          <w:noProof/>
          <w:sz w:val="28"/>
          <w:szCs w:val="28"/>
          <w:lang w:val="az-Latn-AZ"/>
        </w:rPr>
        <w:t xml:space="preserve">Kaxeti regionunda </w:t>
      </w:r>
      <w:r w:rsidR="006D7886" w:rsidRPr="00456293">
        <w:rPr>
          <w:rFonts w:ascii="Times New Roman" w:hAnsi="Times New Roman" w:cs="Times New Roman"/>
          <w:noProof/>
          <w:sz w:val="28"/>
          <w:szCs w:val="28"/>
          <w:lang w:val="az-Latn-AZ"/>
        </w:rPr>
        <w:t>məskunlaşıblar.</w:t>
      </w:r>
      <w:r w:rsidR="0074155F" w:rsidRPr="00456293">
        <w:rPr>
          <w:rFonts w:ascii="Times New Roman" w:hAnsi="Times New Roman" w:cs="Times New Roman"/>
          <w:noProof/>
          <w:sz w:val="28"/>
          <w:szCs w:val="28"/>
          <w:lang w:val="az-Latn-AZ"/>
        </w:rPr>
        <w:t xml:space="preserve"> Gürcüstan </w:t>
      </w:r>
      <w:r w:rsidR="00FB6512" w:rsidRPr="00456293">
        <w:rPr>
          <w:rFonts w:ascii="Times New Roman" w:hAnsi="Times New Roman" w:cs="Times New Roman"/>
          <w:noProof/>
          <w:sz w:val="28"/>
          <w:szCs w:val="28"/>
          <w:lang w:val="az-Latn-AZ"/>
        </w:rPr>
        <w:t>onun ayrılmaz əraziləri olan Abxaziya və Sxinvali regionunda, Cənubi Osetiyada yaşayan əhalinin identikliyinin qorunub-saxlanılmasına xüsusi diqqət ayırır, çünki bu regionlar bugün Rusiya Federasiyası tərəfindən işğal olunmuşdur və</w:t>
      </w:r>
      <w:r w:rsidR="00D2587C" w:rsidRPr="00456293">
        <w:rPr>
          <w:rFonts w:ascii="Times New Roman" w:hAnsi="Times New Roman" w:cs="Times New Roman"/>
          <w:noProof/>
          <w:sz w:val="28"/>
          <w:szCs w:val="28"/>
          <w:lang w:val="az-Latn-AZ"/>
        </w:rPr>
        <w:t xml:space="preserve"> orada yaşayan etnik qruplar</w:t>
      </w:r>
      <w:r w:rsidR="00D12AA1" w:rsidRPr="00456293">
        <w:rPr>
          <w:rFonts w:ascii="Times New Roman" w:hAnsi="Times New Roman" w:cs="Times New Roman"/>
          <w:noProof/>
          <w:sz w:val="28"/>
          <w:szCs w:val="28"/>
          <w:lang w:val="az-Latn-AZ"/>
        </w:rPr>
        <w:t>ın</w:t>
      </w:r>
      <w:r w:rsidR="00D2587C" w:rsidRPr="00456293">
        <w:rPr>
          <w:rFonts w:ascii="Times New Roman" w:hAnsi="Times New Roman" w:cs="Times New Roman"/>
          <w:noProof/>
          <w:sz w:val="28"/>
          <w:szCs w:val="28"/>
          <w:lang w:val="az-Latn-AZ"/>
        </w:rPr>
        <w:t xml:space="preserve"> </w:t>
      </w:r>
      <w:r w:rsidR="00C94BAB" w:rsidRPr="00456293">
        <w:rPr>
          <w:rFonts w:ascii="Times New Roman" w:hAnsi="Times New Roman" w:cs="Times New Roman"/>
          <w:noProof/>
          <w:sz w:val="28"/>
          <w:szCs w:val="28"/>
          <w:lang w:val="az-Latn-AZ"/>
        </w:rPr>
        <w:t>assimlyasiya</w:t>
      </w:r>
      <w:r w:rsidR="00C8703C" w:rsidRPr="00456293">
        <w:rPr>
          <w:rFonts w:ascii="Times New Roman" w:hAnsi="Times New Roman" w:cs="Times New Roman"/>
          <w:noProof/>
          <w:sz w:val="28"/>
          <w:szCs w:val="28"/>
          <w:lang w:val="az-Latn-AZ"/>
        </w:rPr>
        <w:t>ya uğramaq</w:t>
      </w:r>
      <w:r w:rsidR="00C94BAB" w:rsidRPr="00456293">
        <w:rPr>
          <w:rFonts w:ascii="Times New Roman" w:hAnsi="Times New Roman" w:cs="Times New Roman"/>
          <w:noProof/>
          <w:sz w:val="28"/>
          <w:szCs w:val="28"/>
          <w:lang w:val="az-Latn-AZ"/>
        </w:rPr>
        <w:t xml:space="preserve"> təhlükəsi </w:t>
      </w:r>
      <w:r w:rsidR="00D12AA1" w:rsidRPr="00456293">
        <w:rPr>
          <w:rFonts w:ascii="Times New Roman" w:hAnsi="Times New Roman" w:cs="Times New Roman"/>
          <w:noProof/>
          <w:sz w:val="28"/>
          <w:szCs w:val="28"/>
          <w:lang w:val="az-Latn-AZ"/>
        </w:rPr>
        <w:t>mövcuddur. Müvafiq olaraq, strategiyanın əsas postulatları Gürcüstan əhalisinin ayrılmaz hissəsi olan və bu regionlarda yaşayan bütün  etnik qruplara aid edilir.</w:t>
      </w:r>
    </w:p>
    <w:p w:rsidR="00A23430" w:rsidRPr="00456293" w:rsidRDefault="000F30F3" w:rsidP="002B10F1">
      <w:pPr>
        <w:jc w:val="both"/>
        <w:rPr>
          <w:rFonts w:ascii="Times New Roman" w:hAnsi="Times New Roman" w:cs="Times New Roman"/>
          <w:noProof/>
          <w:sz w:val="28"/>
          <w:szCs w:val="28"/>
          <w:lang w:val="az-Latn-AZ"/>
        </w:rPr>
      </w:pPr>
      <w:r w:rsidRPr="00456293">
        <w:rPr>
          <w:rFonts w:ascii="Times New Roman" w:hAnsi="Times New Roman" w:cs="Times New Roman"/>
          <w:noProof/>
          <w:sz w:val="28"/>
          <w:szCs w:val="28"/>
          <w:lang w:val="az-Latn-AZ"/>
        </w:rPr>
        <w:t>Etnik azlıqların kompakt məskunlaşdı</w:t>
      </w:r>
      <w:r w:rsidR="00C8703C" w:rsidRPr="00456293">
        <w:rPr>
          <w:rFonts w:ascii="Times New Roman" w:hAnsi="Times New Roman" w:cs="Times New Roman"/>
          <w:noProof/>
          <w:sz w:val="28"/>
          <w:szCs w:val="28"/>
          <w:lang w:val="az-Latn-AZ"/>
        </w:rPr>
        <w:t xml:space="preserve">ğı regionlarda onların </w:t>
      </w:r>
      <w:r w:rsidRPr="00456293">
        <w:rPr>
          <w:rFonts w:ascii="Times New Roman" w:hAnsi="Times New Roman" w:cs="Times New Roman"/>
          <w:noProof/>
          <w:sz w:val="28"/>
          <w:szCs w:val="28"/>
          <w:lang w:val="az-Latn-AZ"/>
        </w:rPr>
        <w:t>identikliyinin qorunması tə</w:t>
      </w:r>
      <w:r w:rsidR="00D13F54" w:rsidRPr="00456293">
        <w:rPr>
          <w:rFonts w:ascii="Times New Roman" w:hAnsi="Times New Roman" w:cs="Times New Roman"/>
          <w:noProof/>
          <w:sz w:val="28"/>
          <w:szCs w:val="28"/>
          <w:lang w:val="az-Latn-AZ"/>
        </w:rPr>
        <w:t xml:space="preserve">min olunsa da, </w:t>
      </w:r>
      <w:r w:rsidR="00A23430" w:rsidRPr="00456293">
        <w:rPr>
          <w:rFonts w:ascii="Times New Roman" w:hAnsi="Times New Roman" w:cs="Times New Roman"/>
          <w:noProof/>
          <w:sz w:val="28"/>
          <w:szCs w:val="28"/>
          <w:lang w:val="az-Latn-AZ"/>
        </w:rPr>
        <w:t>digər cəmiyyətlə onların</w:t>
      </w:r>
      <w:r w:rsidRPr="00456293">
        <w:rPr>
          <w:rFonts w:ascii="Times New Roman" w:hAnsi="Times New Roman" w:cs="Times New Roman"/>
          <w:noProof/>
          <w:sz w:val="28"/>
          <w:szCs w:val="28"/>
          <w:lang w:val="az-Latn-AZ"/>
        </w:rPr>
        <w:t xml:space="preserve"> inteqrasiyasının aşağı keyfiyyəti </w:t>
      </w:r>
      <w:r w:rsidR="00D13F54" w:rsidRPr="00456293">
        <w:rPr>
          <w:rFonts w:ascii="Times New Roman" w:hAnsi="Times New Roman" w:cs="Times New Roman"/>
          <w:noProof/>
          <w:sz w:val="28"/>
          <w:szCs w:val="28"/>
          <w:lang w:val="az-Latn-AZ"/>
        </w:rPr>
        <w:t xml:space="preserve"> qalmaqdadır ki, bu</w:t>
      </w:r>
      <w:r w:rsidR="005353AB" w:rsidRPr="00456293">
        <w:rPr>
          <w:rFonts w:ascii="Times New Roman" w:hAnsi="Times New Roman" w:cs="Times New Roman"/>
          <w:noProof/>
          <w:sz w:val="28"/>
          <w:szCs w:val="28"/>
          <w:lang w:val="az-Latn-AZ"/>
        </w:rPr>
        <w:t xml:space="preserve">nu </w:t>
      </w:r>
      <w:r w:rsidR="007638E6" w:rsidRPr="00456293">
        <w:rPr>
          <w:rFonts w:ascii="Times New Roman" w:hAnsi="Times New Roman" w:cs="Times New Roman"/>
          <w:noProof/>
          <w:sz w:val="28"/>
          <w:szCs w:val="28"/>
          <w:lang w:val="az-Latn-AZ"/>
        </w:rPr>
        <w:t>digər faktorlarla birlikdə</w:t>
      </w:r>
      <w:r w:rsidR="00A23430" w:rsidRPr="00456293">
        <w:rPr>
          <w:rFonts w:ascii="Times New Roman" w:hAnsi="Times New Roman" w:cs="Times New Roman"/>
          <w:noProof/>
          <w:sz w:val="28"/>
          <w:szCs w:val="28"/>
          <w:lang w:val="az-Latn-AZ"/>
        </w:rPr>
        <w:t xml:space="preserve">, </w:t>
      </w:r>
      <w:r w:rsidR="00591A23" w:rsidRPr="00456293">
        <w:rPr>
          <w:rFonts w:ascii="Times New Roman" w:hAnsi="Times New Roman" w:cs="Times New Roman"/>
          <w:noProof/>
          <w:sz w:val="28"/>
          <w:szCs w:val="28"/>
          <w:lang w:val="az-Latn-AZ"/>
        </w:rPr>
        <w:t xml:space="preserve">müəyyən qədər </w:t>
      </w:r>
      <w:r w:rsidR="00A23430" w:rsidRPr="00456293">
        <w:rPr>
          <w:rFonts w:ascii="Times New Roman" w:hAnsi="Times New Roman" w:cs="Times New Roman"/>
          <w:noProof/>
          <w:sz w:val="28"/>
          <w:szCs w:val="28"/>
          <w:lang w:val="az-Latn-AZ"/>
        </w:rPr>
        <w:t>kompakt məskunlaşma</w:t>
      </w:r>
      <w:r w:rsidR="005353AB" w:rsidRPr="00456293">
        <w:rPr>
          <w:rFonts w:ascii="Times New Roman" w:hAnsi="Times New Roman" w:cs="Times New Roman"/>
          <w:noProof/>
          <w:sz w:val="28"/>
          <w:szCs w:val="28"/>
          <w:lang w:val="az-Latn-AZ"/>
        </w:rPr>
        <w:t xml:space="preserve"> da</w:t>
      </w:r>
      <w:r w:rsidR="00D13F54" w:rsidRPr="00456293">
        <w:rPr>
          <w:rFonts w:ascii="Times New Roman" w:hAnsi="Times New Roman" w:cs="Times New Roman"/>
          <w:noProof/>
          <w:sz w:val="28"/>
          <w:szCs w:val="28"/>
          <w:lang w:val="az-Latn-AZ"/>
        </w:rPr>
        <w:t xml:space="preserve"> </w:t>
      </w:r>
      <w:r w:rsidR="00A23430" w:rsidRPr="00456293">
        <w:rPr>
          <w:rFonts w:ascii="Times New Roman" w:hAnsi="Times New Roman" w:cs="Times New Roman"/>
          <w:noProof/>
          <w:sz w:val="28"/>
          <w:szCs w:val="28"/>
          <w:lang w:val="az-Latn-AZ"/>
        </w:rPr>
        <w:t xml:space="preserve"> şərtlə</w:t>
      </w:r>
      <w:r w:rsidR="00D13F54" w:rsidRPr="00456293">
        <w:rPr>
          <w:rFonts w:ascii="Times New Roman" w:hAnsi="Times New Roman" w:cs="Times New Roman"/>
          <w:noProof/>
          <w:sz w:val="28"/>
          <w:szCs w:val="28"/>
          <w:lang w:val="az-Latn-AZ"/>
        </w:rPr>
        <w:t>n</w:t>
      </w:r>
      <w:r w:rsidR="005353AB" w:rsidRPr="00456293">
        <w:rPr>
          <w:rFonts w:ascii="Times New Roman" w:hAnsi="Times New Roman" w:cs="Times New Roman"/>
          <w:noProof/>
          <w:sz w:val="28"/>
          <w:szCs w:val="28"/>
          <w:lang w:val="az-Latn-AZ"/>
        </w:rPr>
        <w:t>dir</w:t>
      </w:r>
      <w:r w:rsidR="00A23430" w:rsidRPr="00456293">
        <w:rPr>
          <w:rFonts w:ascii="Times New Roman" w:hAnsi="Times New Roman" w:cs="Times New Roman"/>
          <w:noProof/>
          <w:sz w:val="28"/>
          <w:szCs w:val="28"/>
          <w:lang w:val="az-Latn-AZ"/>
        </w:rPr>
        <w:t>ir</w:t>
      </w:r>
      <w:r w:rsidR="00C8703C" w:rsidRPr="00456293">
        <w:rPr>
          <w:rFonts w:ascii="Times New Roman" w:hAnsi="Times New Roman" w:cs="Times New Roman"/>
          <w:noProof/>
          <w:sz w:val="28"/>
          <w:szCs w:val="28"/>
          <w:lang w:val="az-Latn-AZ"/>
        </w:rPr>
        <w:t xml:space="preserve">. </w:t>
      </w:r>
      <w:r w:rsidR="00A23430" w:rsidRPr="00456293">
        <w:rPr>
          <w:rFonts w:ascii="Times New Roman" w:hAnsi="Times New Roman" w:cs="Times New Roman"/>
          <w:noProof/>
          <w:sz w:val="28"/>
          <w:szCs w:val="28"/>
          <w:lang w:val="az-Latn-AZ"/>
        </w:rPr>
        <w:t>Bununla yanaşı, Gürcüstanın müxtəlif şəhər və ya regionlarında bəzi nisbətən azlıq təşkil edən etnik qrup nümayəndələri yaşayır</w:t>
      </w:r>
      <w:r w:rsidR="0073640F" w:rsidRPr="00456293">
        <w:rPr>
          <w:rFonts w:ascii="Times New Roman" w:hAnsi="Times New Roman" w:cs="Times New Roman"/>
          <w:noProof/>
          <w:sz w:val="28"/>
          <w:szCs w:val="28"/>
          <w:lang w:val="az-Latn-AZ"/>
        </w:rPr>
        <w:t>, hansılar ki,</w:t>
      </w:r>
      <w:r w:rsidR="00A23430" w:rsidRPr="00456293">
        <w:rPr>
          <w:rFonts w:ascii="Times New Roman" w:hAnsi="Times New Roman" w:cs="Times New Roman"/>
          <w:noProof/>
          <w:sz w:val="28"/>
          <w:szCs w:val="28"/>
          <w:lang w:val="az-Latn-AZ"/>
        </w:rPr>
        <w:t xml:space="preserve"> ictimai həyatın müxtəlif sahələrinə əksərən tam şəkildə inteqrasiya olunmuşlar, lakin identikliyin qorunub saxlanılması üçün dəstəyə ehtiyacları vardır.</w:t>
      </w:r>
    </w:p>
    <w:p w:rsidR="0073640F" w:rsidRPr="00456293" w:rsidRDefault="0073640F" w:rsidP="002B10F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lastRenderedPageBreak/>
        <w:t>Son illər ərzində vətəndaş bərabərliyi nöqteyi-nəzə</w:t>
      </w:r>
      <w:r w:rsidR="00385D81" w:rsidRPr="00456293">
        <w:rPr>
          <w:rFonts w:ascii="Times New Roman" w:hAnsi="Times New Roman" w:cs="Times New Roman"/>
          <w:sz w:val="28"/>
          <w:szCs w:val="28"/>
          <w:lang w:val="az-Latn-AZ"/>
        </w:rPr>
        <w:t>r</w:t>
      </w:r>
      <w:r w:rsidRPr="00456293">
        <w:rPr>
          <w:rFonts w:ascii="Times New Roman" w:hAnsi="Times New Roman" w:cs="Times New Roman"/>
          <w:sz w:val="28"/>
          <w:szCs w:val="28"/>
          <w:lang w:val="az-Latn-AZ"/>
        </w:rPr>
        <w:t xml:space="preserve">dən ölkədə mühüm inkişafa nail olundu. Hüquqi təminat və hüquq normalarının implementasiyası mexanizmləri yaradıldı. Eləcə də, etnik azlıqların mədəni </w:t>
      </w:r>
      <w:r w:rsidR="00901196" w:rsidRPr="00456293">
        <w:rPr>
          <w:rFonts w:ascii="Times New Roman" w:hAnsi="Times New Roman" w:cs="Times New Roman"/>
          <w:sz w:val="28"/>
          <w:szCs w:val="28"/>
          <w:lang w:val="az-Latn-AZ"/>
        </w:rPr>
        <w:t>iden</w:t>
      </w:r>
      <w:r w:rsidR="00473316" w:rsidRPr="00456293">
        <w:rPr>
          <w:rFonts w:ascii="Times New Roman" w:hAnsi="Times New Roman" w:cs="Times New Roman"/>
          <w:sz w:val="28"/>
          <w:szCs w:val="28"/>
          <w:lang w:val="az-Latn-AZ"/>
        </w:rPr>
        <w:t>tikliyi qorunub saxlanılıb</w:t>
      </w:r>
      <w:r w:rsidR="00901196" w:rsidRPr="00456293">
        <w:rPr>
          <w:rFonts w:ascii="Times New Roman" w:hAnsi="Times New Roman" w:cs="Times New Roman"/>
          <w:sz w:val="28"/>
          <w:szCs w:val="28"/>
          <w:lang w:val="az-Latn-AZ"/>
        </w:rPr>
        <w:t xml:space="preserve">.  </w:t>
      </w:r>
      <w:r w:rsidR="00473316" w:rsidRPr="00456293">
        <w:rPr>
          <w:rFonts w:ascii="Times New Roman" w:hAnsi="Times New Roman" w:cs="Times New Roman"/>
          <w:sz w:val="28"/>
          <w:szCs w:val="28"/>
          <w:lang w:val="az-Latn-AZ"/>
        </w:rPr>
        <w:t>Lakin</w:t>
      </w:r>
      <w:r w:rsidR="00901196" w:rsidRPr="00456293">
        <w:rPr>
          <w:rFonts w:ascii="Times New Roman" w:hAnsi="Times New Roman" w:cs="Times New Roman"/>
          <w:sz w:val="28"/>
          <w:szCs w:val="28"/>
          <w:lang w:val="az-Latn-AZ"/>
        </w:rPr>
        <w:t xml:space="preserve"> cari vətəndaş inteqrasiyası prosesində müəyyən ehtiyaclar və  itaətsizlik </w:t>
      </w:r>
      <w:r w:rsidR="00473316" w:rsidRPr="00456293">
        <w:rPr>
          <w:rFonts w:ascii="Times New Roman" w:hAnsi="Times New Roman" w:cs="Times New Roman"/>
          <w:sz w:val="28"/>
          <w:szCs w:val="28"/>
          <w:lang w:val="az-Latn-AZ"/>
        </w:rPr>
        <w:t xml:space="preserve">mövcud olsa da, </w:t>
      </w:r>
      <w:r w:rsidR="00385D81" w:rsidRPr="00456293">
        <w:rPr>
          <w:rFonts w:ascii="Times New Roman" w:hAnsi="Times New Roman" w:cs="Times New Roman"/>
          <w:sz w:val="28"/>
          <w:szCs w:val="28"/>
          <w:lang w:val="az-Latn-AZ"/>
        </w:rPr>
        <w:t>buna effektiv reaksiya ölkə əhalisinin mühüm hissəsinin potensialının tamşə</w:t>
      </w:r>
      <w:r w:rsidR="00C8703C" w:rsidRPr="00456293">
        <w:rPr>
          <w:rFonts w:ascii="Times New Roman" w:hAnsi="Times New Roman" w:cs="Times New Roman"/>
          <w:sz w:val="28"/>
          <w:szCs w:val="28"/>
          <w:lang w:val="az-Latn-AZ"/>
        </w:rPr>
        <w:t>killi reallaşmasın</w:t>
      </w:r>
      <w:r w:rsidR="00385D81" w:rsidRPr="00456293">
        <w:rPr>
          <w:rFonts w:ascii="Times New Roman" w:hAnsi="Times New Roman" w:cs="Times New Roman"/>
          <w:sz w:val="28"/>
          <w:szCs w:val="28"/>
          <w:lang w:val="az-Latn-AZ"/>
        </w:rPr>
        <w:t>a və etnik azlıq nümayəndələrinin (Gürcüstanın tamhüquqlu vətəndaşları kimi) hüquqlarının həyata keçirilməsinə yardım edəcək.</w:t>
      </w:r>
      <w:r w:rsidR="00473316" w:rsidRPr="00456293">
        <w:rPr>
          <w:rFonts w:ascii="Times New Roman" w:hAnsi="Times New Roman" w:cs="Times New Roman"/>
          <w:sz w:val="28"/>
          <w:szCs w:val="28"/>
          <w:lang w:val="az-Latn-AZ"/>
        </w:rPr>
        <w:t xml:space="preserve"> </w:t>
      </w:r>
      <w:r w:rsidR="00385D81" w:rsidRPr="00456293">
        <w:rPr>
          <w:rFonts w:ascii="Times New Roman" w:hAnsi="Times New Roman" w:cs="Times New Roman"/>
          <w:sz w:val="28"/>
          <w:szCs w:val="28"/>
          <w:lang w:val="az-Latn-AZ"/>
        </w:rPr>
        <w:t xml:space="preserve"> </w:t>
      </w:r>
    </w:p>
    <w:p w:rsidR="00FF0484" w:rsidRPr="00456293" w:rsidRDefault="00D13F54" w:rsidP="002B10F1">
      <w:pPr>
        <w:jc w:val="both"/>
        <w:rPr>
          <w:rFonts w:ascii="Times New Roman" w:hAnsi="Times New Roman" w:cs="Times New Roman"/>
          <w:sz w:val="28"/>
          <w:szCs w:val="28"/>
          <w:lang w:val="az-Latn-AZ"/>
        </w:rPr>
      </w:pPr>
      <w:r w:rsidRPr="00456293">
        <w:rPr>
          <w:rFonts w:ascii="Times New Roman" w:hAnsi="Times New Roman" w:cs="Times New Roman"/>
          <w:noProof/>
          <w:sz w:val="28"/>
          <w:szCs w:val="28"/>
          <w:lang w:val="az-Latn-AZ"/>
        </w:rPr>
        <w:t>Q</w:t>
      </w:r>
      <w:r w:rsidR="00FF0484" w:rsidRPr="00456293">
        <w:rPr>
          <w:rFonts w:ascii="Times New Roman" w:hAnsi="Times New Roman" w:cs="Times New Roman"/>
          <w:noProof/>
          <w:sz w:val="28"/>
          <w:szCs w:val="28"/>
          <w:lang w:val="az-Latn-AZ"/>
        </w:rPr>
        <w:t>arşıdakı strategiyanın  başlıca məqsədi</w:t>
      </w:r>
      <w:r w:rsidR="005E0416" w:rsidRPr="00456293">
        <w:rPr>
          <w:rFonts w:ascii="Times New Roman" w:hAnsi="Times New Roman" w:cs="Times New Roman"/>
          <w:noProof/>
          <w:sz w:val="28"/>
          <w:szCs w:val="28"/>
          <w:lang w:val="az-Latn-AZ"/>
        </w:rPr>
        <w:t>ni</w:t>
      </w:r>
      <w:r w:rsidR="00FF0484" w:rsidRPr="00456293">
        <w:rPr>
          <w:rFonts w:ascii="Times New Roman" w:hAnsi="Times New Roman" w:cs="Times New Roman"/>
          <w:noProof/>
          <w:sz w:val="28"/>
          <w:szCs w:val="28"/>
          <w:lang w:val="az-Latn-AZ"/>
        </w:rPr>
        <w:t xml:space="preserve"> vətəndaş bərabərliyinin və inteqrasiyasının təmin edilməsi</w:t>
      </w:r>
      <w:r w:rsidR="00C8703C" w:rsidRPr="00456293">
        <w:rPr>
          <w:rFonts w:ascii="Times New Roman" w:hAnsi="Times New Roman" w:cs="Times New Roman"/>
          <w:noProof/>
          <w:sz w:val="28"/>
          <w:szCs w:val="28"/>
          <w:lang w:val="az-Latn-AZ"/>
        </w:rPr>
        <w:t xml:space="preserve"> təşkil edir</w:t>
      </w:r>
      <w:r w:rsidRPr="00456293">
        <w:rPr>
          <w:rFonts w:ascii="Times New Roman" w:hAnsi="Times New Roman" w:cs="Times New Roman"/>
          <w:noProof/>
          <w:sz w:val="28"/>
          <w:szCs w:val="28"/>
          <w:lang w:val="az-Latn-AZ"/>
        </w:rPr>
        <w:t xml:space="preserve"> və bu məqsəd öz növbəsində Gürcüstan vətəndaşlarının  etnik mənşələrindən asılı olmayaraq, ölkənin iqtisadi inkişafında, siyasi və ictimai həyatında, demokratik inkişafı prosesində öz töhfələrini vermələrinə xidmət edir</w:t>
      </w:r>
      <w:r w:rsidR="00FF0484" w:rsidRPr="00456293">
        <w:rPr>
          <w:rFonts w:ascii="Times New Roman" w:hAnsi="Times New Roman" w:cs="Times New Roman"/>
          <w:noProof/>
          <w:sz w:val="28"/>
          <w:szCs w:val="28"/>
          <w:lang w:val="az-Latn-AZ"/>
        </w:rPr>
        <w:t xml:space="preserve">. </w:t>
      </w:r>
      <w:r w:rsidR="00B07B9B" w:rsidRPr="00456293">
        <w:rPr>
          <w:rFonts w:ascii="Times New Roman" w:hAnsi="Times New Roman" w:cs="Times New Roman"/>
          <w:noProof/>
          <w:sz w:val="28"/>
          <w:szCs w:val="28"/>
          <w:lang w:val="az-Latn-AZ"/>
        </w:rPr>
        <w:t>Vətəndaş bərabərliyinin və ineqrasiyasının təmin olunması, öz növbəsində, ölkədə etnoslararası və mədəniyyətlə</w:t>
      </w:r>
      <w:r w:rsidRPr="00456293">
        <w:rPr>
          <w:rFonts w:ascii="Times New Roman" w:hAnsi="Times New Roman" w:cs="Times New Roman"/>
          <w:noProof/>
          <w:sz w:val="28"/>
          <w:szCs w:val="28"/>
          <w:lang w:val="az-Latn-AZ"/>
        </w:rPr>
        <w:t>rarası sülhü</w:t>
      </w:r>
      <w:r w:rsidR="00B07B9B" w:rsidRPr="00456293">
        <w:rPr>
          <w:rFonts w:ascii="Times New Roman" w:hAnsi="Times New Roman" w:cs="Times New Roman"/>
          <w:noProof/>
          <w:sz w:val="28"/>
          <w:szCs w:val="28"/>
          <w:lang w:val="az-Latn-AZ"/>
        </w:rPr>
        <w:t xml:space="preserve"> və stabilliyi təmin edir. </w:t>
      </w:r>
    </w:p>
    <w:p w:rsidR="00B07B9B" w:rsidRPr="00456293" w:rsidRDefault="00B07B9B" w:rsidP="002B10F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Fərdlərarası bərabərlik və vətəndaş inteqrasiyasının  təmin edilməsi Gürcüstan Konstitusiyası</w:t>
      </w:r>
      <w:r w:rsidR="00954B3F" w:rsidRPr="00456293">
        <w:rPr>
          <w:rFonts w:ascii="Times New Roman" w:hAnsi="Times New Roman" w:cs="Times New Roman"/>
          <w:sz w:val="28"/>
          <w:szCs w:val="28"/>
          <w:lang w:val="az-Latn-AZ"/>
        </w:rPr>
        <w:t>na</w:t>
      </w:r>
      <w:r w:rsidRPr="00456293">
        <w:rPr>
          <w:rFonts w:ascii="Times New Roman" w:hAnsi="Times New Roman" w:cs="Times New Roman"/>
          <w:sz w:val="28"/>
          <w:szCs w:val="28"/>
          <w:lang w:val="az-Latn-AZ"/>
        </w:rPr>
        <w:t xml:space="preserve"> və beynəlxalq müqavilələ</w:t>
      </w:r>
      <w:r w:rsidR="00954B3F" w:rsidRPr="00456293">
        <w:rPr>
          <w:rFonts w:ascii="Times New Roman" w:hAnsi="Times New Roman" w:cs="Times New Roman"/>
          <w:sz w:val="28"/>
          <w:szCs w:val="28"/>
          <w:lang w:val="az-Latn-AZ"/>
        </w:rPr>
        <w:t>rə, konvensiyalara</w:t>
      </w:r>
      <w:r w:rsidRPr="00456293">
        <w:rPr>
          <w:rFonts w:ascii="Times New Roman" w:hAnsi="Times New Roman" w:cs="Times New Roman"/>
          <w:sz w:val="28"/>
          <w:szCs w:val="28"/>
          <w:lang w:val="az-Latn-AZ"/>
        </w:rPr>
        <w:t xml:space="preserve"> müvafiq olaraq, </w:t>
      </w:r>
      <w:r w:rsidR="00954B3F" w:rsidRPr="00456293">
        <w:rPr>
          <w:rFonts w:ascii="Times New Roman" w:hAnsi="Times New Roman" w:cs="Times New Roman"/>
          <w:sz w:val="28"/>
          <w:szCs w:val="28"/>
          <w:lang w:val="az-Latn-AZ"/>
        </w:rPr>
        <w:t xml:space="preserve"> ölkə tərəfindən  götürülmüş müsbət öhdəliklərdir və bu öhdəliklər müvafiq qanunvericilik məkanının yaradılmasını deyil, hüquqların həyata keçirilməsini nəzərdə tutur. </w:t>
      </w:r>
    </w:p>
    <w:p w:rsidR="000108BA" w:rsidRPr="00456293" w:rsidRDefault="00954B3F" w:rsidP="002B10F1">
      <w:pPr>
        <w:jc w:val="both"/>
        <w:rPr>
          <w:rFonts w:ascii="Times New Roman" w:hAnsi="Times New Roman" w:cs="Times New Roman"/>
          <w:noProof/>
          <w:sz w:val="28"/>
          <w:szCs w:val="28"/>
          <w:lang w:val="az-Latn-AZ"/>
        </w:rPr>
      </w:pPr>
      <w:r w:rsidRPr="00456293">
        <w:rPr>
          <w:rFonts w:ascii="Times New Roman" w:hAnsi="Times New Roman" w:cs="Times New Roman"/>
          <w:noProof/>
          <w:sz w:val="28"/>
          <w:szCs w:val="28"/>
          <w:lang w:val="az-Latn-AZ"/>
        </w:rPr>
        <w:t xml:space="preserve">Gürcüstan hökuməti etnik azlıqların hüquqlarının müdafiəsi və gücləndirilməsi, eləcə də vətəndaş bərabərliyinə əsaslanan demokratik cəmiyyətin inkişafına dəstək istiqamətində  qarşısında duran məqsədləri müəyyənləşdirir. </w:t>
      </w:r>
      <w:r w:rsidR="000108BA" w:rsidRPr="00456293">
        <w:rPr>
          <w:rFonts w:ascii="Times New Roman" w:hAnsi="Times New Roman" w:cs="Times New Roman"/>
          <w:noProof/>
          <w:sz w:val="28"/>
          <w:szCs w:val="28"/>
          <w:lang w:val="az-Latn-AZ"/>
        </w:rPr>
        <w:t xml:space="preserve"> Etnik azlıqların gücləndirilməsinin təmin edilməsinə yönəlmiş müsbət öhdəliklərin həyata keçirilməsi üçün Barışıq və Vətəndaş Bərabərliyi Məsələləri üzrə Gürcüstan Dövlət Naziri Aparatının rəhbərliyi altında cari “Vətəndaş bərabərliyi və inteqrasiyanın dövlət strategiyası və 2015-2020-ci illər üçün Fəaliyyət Planı” işlənib hazırlandı. Bu strategiyada etnik azlıqların hüquqlarının müdafiəsi və vətəndaş inteqrasiyasının təmin edilməsinin strateji və </w:t>
      </w:r>
      <w:r w:rsidR="000A7A56" w:rsidRPr="00456293">
        <w:rPr>
          <w:rFonts w:ascii="Times New Roman" w:hAnsi="Times New Roman" w:cs="Times New Roman"/>
          <w:noProof/>
          <w:sz w:val="28"/>
          <w:szCs w:val="28"/>
          <w:lang w:val="az-Latn-AZ"/>
        </w:rPr>
        <w:t xml:space="preserve">aralıq məqsədləri </w:t>
      </w:r>
      <w:r w:rsidR="000108BA" w:rsidRPr="00456293">
        <w:rPr>
          <w:rFonts w:ascii="Times New Roman" w:hAnsi="Times New Roman" w:cs="Times New Roman"/>
          <w:noProof/>
          <w:sz w:val="28"/>
          <w:szCs w:val="28"/>
          <w:lang w:val="az-Latn-AZ"/>
        </w:rPr>
        <w:t>formalaşdırılmış və</w:t>
      </w:r>
      <w:r w:rsidR="000A7A56" w:rsidRPr="00456293">
        <w:rPr>
          <w:rFonts w:ascii="Times New Roman" w:hAnsi="Times New Roman" w:cs="Times New Roman"/>
          <w:noProof/>
          <w:sz w:val="28"/>
          <w:szCs w:val="28"/>
          <w:lang w:val="az-Latn-AZ"/>
        </w:rPr>
        <w:t xml:space="preserve"> bu məqsədlərə</w:t>
      </w:r>
      <w:r w:rsidR="000108BA" w:rsidRPr="00456293">
        <w:rPr>
          <w:rFonts w:ascii="Times New Roman" w:hAnsi="Times New Roman" w:cs="Times New Roman"/>
          <w:noProof/>
          <w:sz w:val="28"/>
          <w:szCs w:val="28"/>
          <w:lang w:val="az-Latn-AZ"/>
        </w:rPr>
        <w:t xml:space="preserve"> çatmaq üçün dövlət </w:t>
      </w:r>
      <w:r w:rsidR="007638E6" w:rsidRPr="00456293">
        <w:rPr>
          <w:rFonts w:ascii="Times New Roman" w:hAnsi="Times New Roman" w:cs="Times New Roman"/>
          <w:noProof/>
          <w:sz w:val="28"/>
          <w:szCs w:val="28"/>
          <w:lang w:val="az-Latn-AZ"/>
        </w:rPr>
        <w:t>idarələrin</w:t>
      </w:r>
      <w:r w:rsidR="000A7A56" w:rsidRPr="00456293">
        <w:rPr>
          <w:rFonts w:ascii="Times New Roman" w:hAnsi="Times New Roman" w:cs="Times New Roman"/>
          <w:noProof/>
          <w:sz w:val="28"/>
          <w:szCs w:val="28"/>
          <w:lang w:val="az-Latn-AZ"/>
        </w:rPr>
        <w:t>in</w:t>
      </w:r>
      <w:r w:rsidR="000108BA" w:rsidRPr="00456293">
        <w:rPr>
          <w:rFonts w:ascii="Times New Roman" w:hAnsi="Times New Roman" w:cs="Times New Roman"/>
          <w:noProof/>
          <w:sz w:val="28"/>
          <w:szCs w:val="28"/>
          <w:lang w:val="az-Latn-AZ"/>
        </w:rPr>
        <w:t xml:space="preserve"> </w:t>
      </w:r>
      <w:r w:rsidR="000A7A56" w:rsidRPr="00456293">
        <w:rPr>
          <w:rFonts w:ascii="Times New Roman" w:hAnsi="Times New Roman" w:cs="Times New Roman"/>
          <w:noProof/>
          <w:sz w:val="28"/>
          <w:szCs w:val="28"/>
          <w:lang w:val="az-Latn-AZ"/>
        </w:rPr>
        <w:t>vəzifələri</w:t>
      </w:r>
      <w:r w:rsidR="000108BA" w:rsidRPr="00456293">
        <w:rPr>
          <w:rFonts w:ascii="Times New Roman" w:hAnsi="Times New Roman" w:cs="Times New Roman"/>
          <w:noProof/>
          <w:sz w:val="28"/>
          <w:szCs w:val="28"/>
          <w:lang w:val="az-Latn-AZ"/>
        </w:rPr>
        <w:t xml:space="preserve"> müəyyənləşdiril</w:t>
      </w:r>
      <w:r w:rsidR="000A7A56" w:rsidRPr="00456293">
        <w:rPr>
          <w:rFonts w:ascii="Times New Roman" w:hAnsi="Times New Roman" w:cs="Times New Roman"/>
          <w:noProof/>
          <w:sz w:val="28"/>
          <w:szCs w:val="28"/>
          <w:lang w:val="az-Latn-AZ"/>
        </w:rPr>
        <w:t>miş</w:t>
      </w:r>
      <w:r w:rsidR="000108BA" w:rsidRPr="00456293">
        <w:rPr>
          <w:rFonts w:ascii="Times New Roman" w:hAnsi="Times New Roman" w:cs="Times New Roman"/>
          <w:noProof/>
          <w:sz w:val="28"/>
          <w:szCs w:val="28"/>
          <w:lang w:val="az-Latn-AZ"/>
        </w:rPr>
        <w:t>di</w:t>
      </w:r>
      <w:r w:rsidR="000A7A56" w:rsidRPr="00456293">
        <w:rPr>
          <w:rFonts w:ascii="Times New Roman" w:hAnsi="Times New Roman" w:cs="Times New Roman"/>
          <w:noProof/>
          <w:sz w:val="28"/>
          <w:szCs w:val="28"/>
          <w:lang w:val="az-Latn-AZ"/>
        </w:rPr>
        <w:t>r</w:t>
      </w:r>
      <w:r w:rsidR="000108BA" w:rsidRPr="00456293">
        <w:rPr>
          <w:rFonts w:ascii="Times New Roman" w:hAnsi="Times New Roman" w:cs="Times New Roman"/>
          <w:noProof/>
          <w:sz w:val="28"/>
          <w:szCs w:val="28"/>
          <w:lang w:val="az-Latn-AZ"/>
        </w:rPr>
        <w:t>. Sənədlə</w:t>
      </w:r>
      <w:r w:rsidR="000A7A56" w:rsidRPr="00456293">
        <w:rPr>
          <w:rFonts w:ascii="Times New Roman" w:hAnsi="Times New Roman" w:cs="Times New Roman"/>
          <w:noProof/>
          <w:sz w:val="28"/>
          <w:szCs w:val="28"/>
          <w:lang w:val="az-Latn-AZ"/>
        </w:rPr>
        <w:t xml:space="preserve">rin qüvvədə olma </w:t>
      </w:r>
      <w:r w:rsidR="000108BA" w:rsidRPr="00456293">
        <w:rPr>
          <w:rFonts w:ascii="Times New Roman" w:hAnsi="Times New Roman" w:cs="Times New Roman"/>
          <w:noProof/>
          <w:sz w:val="28"/>
          <w:szCs w:val="28"/>
          <w:lang w:val="az-Latn-AZ"/>
        </w:rPr>
        <w:t xml:space="preserve">müddəti 5 illə məhdudlaşır. Hər təqvim ilinin sonunda növbəti il üçün fəaliyyət planı hazırlanacaq və Gürcüstan hökumətinə təqdim ediləcək. Fəaliyyət planı cari strategiyanın </w:t>
      </w:r>
      <w:r w:rsidR="000A7A56" w:rsidRPr="00456293">
        <w:rPr>
          <w:rFonts w:ascii="Times New Roman" w:hAnsi="Times New Roman" w:cs="Times New Roman"/>
          <w:noProof/>
          <w:sz w:val="28"/>
          <w:szCs w:val="28"/>
          <w:lang w:val="az-Latn-AZ"/>
        </w:rPr>
        <w:t>vəzifə</w:t>
      </w:r>
      <w:r w:rsidR="000108BA" w:rsidRPr="00456293">
        <w:rPr>
          <w:rFonts w:ascii="Times New Roman" w:hAnsi="Times New Roman" w:cs="Times New Roman"/>
          <w:noProof/>
          <w:sz w:val="28"/>
          <w:szCs w:val="28"/>
          <w:lang w:val="az-Latn-AZ"/>
        </w:rPr>
        <w:t xml:space="preserve">lərinə  əsaslanacaq və əlavə konkret tədbirləri nəzərdə tutacaq. Bundan başqa, strategiya </w:t>
      </w:r>
      <w:r w:rsidR="000108BA" w:rsidRPr="00456293">
        <w:rPr>
          <w:rFonts w:ascii="Times New Roman" w:hAnsi="Times New Roman" w:cs="Times New Roman"/>
          <w:noProof/>
          <w:sz w:val="28"/>
          <w:szCs w:val="28"/>
          <w:lang w:val="az-Latn-AZ"/>
        </w:rPr>
        <w:lastRenderedPageBreak/>
        <w:t>ilə müəyyənlə</w:t>
      </w:r>
      <w:r w:rsidR="000A7A56" w:rsidRPr="00456293">
        <w:rPr>
          <w:rFonts w:ascii="Times New Roman" w:hAnsi="Times New Roman" w:cs="Times New Roman"/>
          <w:noProof/>
          <w:sz w:val="28"/>
          <w:szCs w:val="28"/>
          <w:lang w:val="az-Latn-AZ"/>
        </w:rPr>
        <w:t>şdirilmiş məqsəd</w:t>
      </w:r>
      <w:r w:rsidR="000108BA" w:rsidRPr="00456293">
        <w:rPr>
          <w:rFonts w:ascii="Times New Roman" w:hAnsi="Times New Roman" w:cs="Times New Roman"/>
          <w:noProof/>
          <w:sz w:val="28"/>
          <w:szCs w:val="28"/>
          <w:lang w:val="az-Latn-AZ"/>
        </w:rPr>
        <w:t xml:space="preserve"> və</w:t>
      </w:r>
      <w:r w:rsidR="000A7A56" w:rsidRPr="00456293">
        <w:rPr>
          <w:rFonts w:ascii="Times New Roman" w:hAnsi="Times New Roman" w:cs="Times New Roman"/>
          <w:noProof/>
          <w:sz w:val="28"/>
          <w:szCs w:val="28"/>
          <w:lang w:val="az-Latn-AZ"/>
        </w:rPr>
        <w:t xml:space="preserve"> vəzifələrə</w:t>
      </w:r>
      <w:r w:rsidR="000108BA" w:rsidRPr="00456293">
        <w:rPr>
          <w:rFonts w:ascii="Times New Roman" w:hAnsi="Times New Roman" w:cs="Times New Roman"/>
          <w:noProof/>
          <w:sz w:val="28"/>
          <w:szCs w:val="28"/>
          <w:lang w:val="az-Latn-AZ"/>
        </w:rPr>
        <w:t xml:space="preserve"> maksimal dərəcədə müvəffəqiyyə</w:t>
      </w:r>
      <w:r w:rsidR="004C2AAD" w:rsidRPr="00456293">
        <w:rPr>
          <w:rFonts w:ascii="Times New Roman" w:hAnsi="Times New Roman" w:cs="Times New Roman"/>
          <w:noProof/>
          <w:sz w:val="28"/>
          <w:szCs w:val="28"/>
          <w:lang w:val="az-Latn-AZ"/>
        </w:rPr>
        <w:t xml:space="preserve">tlə çatmaq üçün </w:t>
      </w:r>
      <w:r w:rsidR="007638E6" w:rsidRPr="00456293">
        <w:rPr>
          <w:rFonts w:ascii="Times New Roman" w:hAnsi="Times New Roman" w:cs="Times New Roman"/>
          <w:noProof/>
          <w:sz w:val="28"/>
          <w:szCs w:val="28"/>
          <w:lang w:val="az-Latn-AZ"/>
        </w:rPr>
        <w:t>aralıq</w:t>
      </w:r>
      <w:r w:rsidR="004C2AAD" w:rsidRPr="00456293">
        <w:rPr>
          <w:rFonts w:ascii="Times New Roman" w:hAnsi="Times New Roman" w:cs="Times New Roman"/>
          <w:noProof/>
          <w:sz w:val="28"/>
          <w:szCs w:val="28"/>
          <w:lang w:val="az-Latn-AZ"/>
        </w:rPr>
        <w:t xml:space="preserve"> və yekun qiymətləndirmə də nəzərdə tutulub. </w:t>
      </w:r>
    </w:p>
    <w:p w:rsidR="004C2AAD" w:rsidRPr="00456293" w:rsidRDefault="00AB50B5" w:rsidP="002B10F1">
      <w:pPr>
        <w:jc w:val="both"/>
        <w:rPr>
          <w:rFonts w:ascii="Times New Roman" w:hAnsi="Times New Roman" w:cs="Times New Roman"/>
          <w:sz w:val="28"/>
          <w:szCs w:val="28"/>
          <w:lang w:val="az-Latn-AZ"/>
        </w:rPr>
      </w:pPr>
      <w:r w:rsidRPr="00456293">
        <w:rPr>
          <w:rFonts w:ascii="Times New Roman" w:hAnsi="Times New Roman" w:cs="Times New Roman"/>
          <w:noProof/>
          <w:sz w:val="28"/>
          <w:szCs w:val="28"/>
          <w:lang w:val="az-Latn-AZ"/>
        </w:rPr>
        <w:t xml:space="preserve">Dövlət idarələri </w:t>
      </w:r>
      <w:r w:rsidR="004C2AAD" w:rsidRPr="00456293">
        <w:rPr>
          <w:rFonts w:ascii="Times New Roman" w:hAnsi="Times New Roman" w:cs="Times New Roman"/>
          <w:noProof/>
          <w:sz w:val="28"/>
          <w:szCs w:val="28"/>
          <w:lang w:val="az-Latn-AZ"/>
        </w:rPr>
        <w:t xml:space="preserve">tərəfindən etnik azlıqların müdafiəsi istiqamətində görülmüş işlərin dəstəklənməsi, </w:t>
      </w:r>
      <w:r w:rsidR="00A47925" w:rsidRPr="00456293">
        <w:rPr>
          <w:rFonts w:ascii="Times New Roman" w:hAnsi="Times New Roman" w:cs="Times New Roman"/>
          <w:noProof/>
          <w:sz w:val="28"/>
          <w:szCs w:val="28"/>
          <w:lang w:val="az-Latn-AZ"/>
        </w:rPr>
        <w:t>idarələrarası</w:t>
      </w:r>
      <w:r w:rsidR="004C2AAD" w:rsidRPr="00456293">
        <w:rPr>
          <w:rFonts w:ascii="Times New Roman" w:hAnsi="Times New Roman" w:cs="Times New Roman"/>
          <w:noProof/>
          <w:sz w:val="28"/>
          <w:szCs w:val="28"/>
          <w:lang w:val="az-Latn-AZ"/>
        </w:rPr>
        <w:t xml:space="preserve"> koordinasiyalı </w:t>
      </w:r>
      <w:r w:rsidR="00A47925" w:rsidRPr="00456293">
        <w:rPr>
          <w:rFonts w:ascii="Times New Roman" w:hAnsi="Times New Roman" w:cs="Times New Roman"/>
          <w:noProof/>
          <w:sz w:val="28"/>
          <w:szCs w:val="28"/>
          <w:lang w:val="az-Latn-AZ"/>
        </w:rPr>
        <w:t>fəaliyyətin</w:t>
      </w:r>
      <w:r w:rsidR="004C2AAD" w:rsidRPr="00456293">
        <w:rPr>
          <w:rFonts w:ascii="Times New Roman" w:hAnsi="Times New Roman" w:cs="Times New Roman"/>
          <w:noProof/>
          <w:sz w:val="28"/>
          <w:szCs w:val="28"/>
          <w:lang w:val="az-Latn-AZ"/>
        </w:rPr>
        <w:t xml:space="preserve"> təmin edilməsi və ictimai həyatın müxtəlif sahələrində </w:t>
      </w:r>
      <w:r w:rsidR="00A47925" w:rsidRPr="00456293">
        <w:rPr>
          <w:rFonts w:ascii="Times New Roman" w:hAnsi="Times New Roman" w:cs="Times New Roman"/>
          <w:noProof/>
          <w:sz w:val="28"/>
          <w:szCs w:val="28"/>
          <w:lang w:val="az-Latn-AZ"/>
        </w:rPr>
        <w:t xml:space="preserve">etnik azlıqların iştirak səviyyəsinin yüksəldilməsi üçün </w:t>
      </w:r>
      <w:r w:rsidR="004C2AAD" w:rsidRPr="00456293">
        <w:rPr>
          <w:rFonts w:ascii="Times New Roman" w:hAnsi="Times New Roman" w:cs="Times New Roman"/>
          <w:noProof/>
          <w:sz w:val="28"/>
          <w:szCs w:val="28"/>
          <w:lang w:val="az-Latn-AZ"/>
        </w:rPr>
        <w:t xml:space="preserve">vahid,  </w:t>
      </w:r>
      <w:r w:rsidR="007638E6" w:rsidRPr="00456293">
        <w:rPr>
          <w:rFonts w:ascii="Times New Roman" w:hAnsi="Times New Roman" w:cs="Times New Roman"/>
          <w:noProof/>
          <w:sz w:val="28"/>
          <w:szCs w:val="28"/>
          <w:lang w:val="az-Latn-AZ"/>
        </w:rPr>
        <w:t xml:space="preserve">dayanıqlı </w:t>
      </w:r>
      <w:r w:rsidR="004C2AAD" w:rsidRPr="00456293">
        <w:rPr>
          <w:rFonts w:ascii="Times New Roman" w:hAnsi="Times New Roman" w:cs="Times New Roman"/>
          <w:noProof/>
          <w:sz w:val="28"/>
          <w:szCs w:val="28"/>
          <w:lang w:val="az-Latn-AZ"/>
        </w:rPr>
        <w:t xml:space="preserve">siyasətin formalaşdırılması və həyata keçirilməsi sənədin məqsədlərinə daxildir. </w:t>
      </w:r>
    </w:p>
    <w:p w:rsidR="00E8443C" w:rsidRPr="00456293" w:rsidRDefault="00E8443C" w:rsidP="002B10F1">
      <w:pPr>
        <w:jc w:val="both"/>
        <w:rPr>
          <w:rFonts w:ascii="Times New Roman" w:hAnsi="Times New Roman" w:cs="Times New Roman"/>
          <w:b/>
          <w:sz w:val="28"/>
          <w:szCs w:val="28"/>
          <w:lang w:val="az-Latn-AZ"/>
        </w:rPr>
      </w:pPr>
    </w:p>
    <w:p w:rsidR="007638E6" w:rsidRPr="00456293" w:rsidRDefault="007638E6" w:rsidP="002B10F1">
      <w:pPr>
        <w:jc w:val="both"/>
        <w:rPr>
          <w:rFonts w:ascii="Times New Roman" w:hAnsi="Times New Roman" w:cs="Times New Roman"/>
          <w:b/>
          <w:sz w:val="28"/>
          <w:szCs w:val="28"/>
          <w:lang w:val="az-Latn-AZ"/>
        </w:rPr>
      </w:pPr>
      <w:r w:rsidRPr="00456293">
        <w:rPr>
          <w:rFonts w:ascii="Times New Roman" w:hAnsi="Times New Roman" w:cs="Times New Roman"/>
          <w:b/>
          <w:sz w:val="28"/>
          <w:szCs w:val="28"/>
          <w:lang w:val="az-Latn-AZ"/>
        </w:rPr>
        <w:t>I. Vətəndaş bərabərliyi və inteqrasiya siyasətinə baxış</w:t>
      </w:r>
      <w:r w:rsidR="00BC43B7" w:rsidRPr="00456293">
        <w:rPr>
          <w:rFonts w:ascii="Times New Roman" w:hAnsi="Times New Roman" w:cs="Times New Roman"/>
          <w:b/>
          <w:sz w:val="28"/>
          <w:szCs w:val="28"/>
          <w:lang w:val="az-Latn-AZ"/>
        </w:rPr>
        <w:t>\</w:t>
      </w:r>
    </w:p>
    <w:p w:rsidR="007638E6" w:rsidRPr="00456293" w:rsidRDefault="007638E6" w:rsidP="002B10F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2005-ci ildə “Milli azlıqların müdafiəsi haqqında” Avropa Çərçivə</w:t>
      </w:r>
      <w:r w:rsidR="00AB50B5" w:rsidRPr="00456293">
        <w:rPr>
          <w:rFonts w:ascii="Times New Roman" w:hAnsi="Times New Roman" w:cs="Times New Roman"/>
          <w:sz w:val="28"/>
          <w:szCs w:val="28"/>
          <w:lang w:val="az-Latn-AZ"/>
        </w:rPr>
        <w:t xml:space="preserve"> Konvensiyasına qoşulan</w:t>
      </w:r>
      <w:r w:rsidRPr="00456293">
        <w:rPr>
          <w:rFonts w:ascii="Times New Roman" w:hAnsi="Times New Roman" w:cs="Times New Roman"/>
          <w:sz w:val="28"/>
          <w:szCs w:val="28"/>
          <w:lang w:val="az-Latn-AZ"/>
        </w:rPr>
        <w:t xml:space="preserve"> Gürcüstan öz üzərinə aşağıdakı öhdəlikləri götürmüş oldu: azlıqların </w:t>
      </w:r>
      <w:r w:rsidR="008434AC" w:rsidRPr="00456293">
        <w:rPr>
          <w:rFonts w:ascii="Times New Roman" w:hAnsi="Times New Roman" w:cs="Times New Roman"/>
          <w:sz w:val="28"/>
          <w:szCs w:val="28"/>
          <w:lang w:val="az-Latn-AZ"/>
        </w:rPr>
        <w:t>etnik</w:t>
      </w:r>
      <w:r w:rsidR="00A47925" w:rsidRPr="00456293">
        <w:rPr>
          <w:rFonts w:ascii="Times New Roman" w:hAnsi="Times New Roman" w:cs="Times New Roman"/>
          <w:sz w:val="28"/>
          <w:szCs w:val="28"/>
          <w:lang w:val="az-Latn-AZ"/>
        </w:rPr>
        <w:t xml:space="preserve"> </w:t>
      </w:r>
      <w:r w:rsidR="00AB50B5" w:rsidRPr="00456293">
        <w:rPr>
          <w:rFonts w:ascii="Times New Roman" w:hAnsi="Times New Roman" w:cs="Times New Roman"/>
          <w:sz w:val="28"/>
          <w:szCs w:val="28"/>
          <w:lang w:val="az-Latn-AZ"/>
        </w:rPr>
        <w:t>özünəməxsusluğuna</w:t>
      </w:r>
      <w:r w:rsidR="00BC43B7" w:rsidRPr="00456293">
        <w:rPr>
          <w:rFonts w:ascii="Times New Roman" w:hAnsi="Times New Roman" w:cs="Times New Roman"/>
          <w:sz w:val="28"/>
          <w:szCs w:val="28"/>
          <w:lang w:val="az-Latn-AZ"/>
        </w:rPr>
        <w:t xml:space="preserve"> hörmət etmək və onların hüquqlarının reallaşması üçün müvafiq şəraiti yaratmaq. Burdan irəli gələrək, Gürcüstanın Vətəndaş Bərabərliyi və İnteqrasiyası Dövlət Strategiyasının məqsədi vətəndaş razılığı və bərabə</w:t>
      </w:r>
      <w:r w:rsidR="00C72CAD" w:rsidRPr="00456293">
        <w:rPr>
          <w:rFonts w:ascii="Times New Roman" w:hAnsi="Times New Roman" w:cs="Times New Roman"/>
          <w:sz w:val="28"/>
          <w:szCs w:val="28"/>
          <w:lang w:val="az-Latn-AZ"/>
        </w:rPr>
        <w:t>rliyini</w:t>
      </w:r>
      <w:r w:rsidR="00BC43B7" w:rsidRPr="00456293">
        <w:rPr>
          <w:rFonts w:ascii="Times New Roman" w:hAnsi="Times New Roman" w:cs="Times New Roman"/>
          <w:sz w:val="28"/>
          <w:szCs w:val="28"/>
          <w:lang w:val="az-Latn-AZ"/>
        </w:rPr>
        <w:t xml:space="preserve"> təmin etməkdən və</w:t>
      </w:r>
      <w:r w:rsidR="00C72CAD" w:rsidRPr="00456293">
        <w:rPr>
          <w:rFonts w:ascii="Times New Roman" w:hAnsi="Times New Roman" w:cs="Times New Roman"/>
          <w:sz w:val="28"/>
          <w:szCs w:val="28"/>
          <w:lang w:val="az-Latn-AZ"/>
        </w:rPr>
        <w:t xml:space="preserve"> etnik/</w:t>
      </w:r>
      <w:r w:rsidR="00BC43B7" w:rsidRPr="00456293">
        <w:rPr>
          <w:rFonts w:ascii="Times New Roman" w:hAnsi="Times New Roman" w:cs="Times New Roman"/>
          <w:sz w:val="28"/>
          <w:szCs w:val="28"/>
          <w:lang w:val="az-Latn-AZ"/>
        </w:rPr>
        <w:t>mədəni rə</w:t>
      </w:r>
      <w:r w:rsidR="008434AC" w:rsidRPr="00456293">
        <w:rPr>
          <w:rFonts w:ascii="Times New Roman" w:hAnsi="Times New Roman" w:cs="Times New Roman"/>
          <w:sz w:val="28"/>
          <w:szCs w:val="28"/>
          <w:lang w:val="az-Latn-AZ"/>
        </w:rPr>
        <w:t xml:space="preserve">ngarəngliyin mühafizəsi yolu ilə vətəndaş inteqrasiyası siyasətinin effektiv həyata keçirilməsindən ibarətdir. Strategiya etnik, mədəni və ya digər əlamətləri nəzərə almadan bütün vətəndaşlara bərabər imkanların yaradılmasına yönəlmişdir. </w:t>
      </w:r>
    </w:p>
    <w:p w:rsidR="008434AC" w:rsidRPr="00456293" w:rsidRDefault="008434AC" w:rsidP="002B10F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Gürcüstanda mədəni rəngarənglik çoxəsrlik ənənəyə, tolerant birgəyaşayışa və inkişafın müsbət təcrübəsinə malikdir. Rəngarə</w:t>
      </w:r>
      <w:r w:rsidR="00456293" w:rsidRPr="00456293">
        <w:rPr>
          <w:rFonts w:ascii="Times New Roman" w:hAnsi="Times New Roman" w:cs="Times New Roman"/>
          <w:sz w:val="28"/>
          <w:szCs w:val="28"/>
          <w:lang w:val="az-Latn-AZ"/>
        </w:rPr>
        <w:t>ngliyin</w:t>
      </w:r>
      <w:r w:rsidRPr="00456293">
        <w:rPr>
          <w:rFonts w:ascii="Times New Roman" w:hAnsi="Times New Roman" w:cs="Times New Roman"/>
          <w:sz w:val="28"/>
          <w:szCs w:val="28"/>
          <w:lang w:val="az-Latn-AZ"/>
        </w:rPr>
        <w:t xml:space="preserve"> özü ölkənin sərvəti və demokratik və stabil inkişaf resursudur. Bununla yanaşı, vətəndaş inteqrasiyası prosesi</w:t>
      </w:r>
      <w:bookmarkStart w:id="0" w:name="_GoBack"/>
      <w:bookmarkEnd w:id="0"/>
      <w:r w:rsidRPr="00456293">
        <w:rPr>
          <w:rFonts w:ascii="Times New Roman" w:hAnsi="Times New Roman" w:cs="Times New Roman"/>
          <w:sz w:val="28"/>
          <w:szCs w:val="28"/>
          <w:lang w:val="az-Latn-AZ"/>
        </w:rPr>
        <w:t xml:space="preserve"> beynəlxalq təcrübəyə və etnik azlıqların idarə</w:t>
      </w:r>
      <w:r w:rsidR="00C72CAD" w:rsidRPr="00456293">
        <w:rPr>
          <w:rFonts w:ascii="Times New Roman" w:hAnsi="Times New Roman" w:cs="Times New Roman"/>
          <w:sz w:val="28"/>
          <w:szCs w:val="28"/>
          <w:lang w:val="az-Latn-AZ"/>
        </w:rPr>
        <w:t xml:space="preserve"> olunmasının beyn</w:t>
      </w:r>
      <w:r w:rsidRPr="00456293">
        <w:rPr>
          <w:rFonts w:ascii="Times New Roman" w:hAnsi="Times New Roman" w:cs="Times New Roman"/>
          <w:sz w:val="28"/>
          <w:szCs w:val="28"/>
          <w:lang w:val="az-Latn-AZ"/>
        </w:rPr>
        <w:t>əlxalq standartla</w:t>
      </w:r>
      <w:r w:rsidR="00493521" w:rsidRPr="00456293">
        <w:rPr>
          <w:rFonts w:ascii="Times New Roman" w:hAnsi="Times New Roman" w:cs="Times New Roman"/>
          <w:sz w:val="28"/>
          <w:szCs w:val="28"/>
          <w:lang w:val="az-Latn-AZ"/>
        </w:rPr>
        <w:t xml:space="preserve">rını </w:t>
      </w:r>
      <w:r w:rsidRPr="00456293">
        <w:rPr>
          <w:rFonts w:ascii="Times New Roman" w:hAnsi="Times New Roman" w:cs="Times New Roman"/>
          <w:sz w:val="28"/>
          <w:szCs w:val="28"/>
          <w:lang w:val="az-Latn-AZ"/>
        </w:rPr>
        <w:t>müəyyən</w:t>
      </w:r>
      <w:r w:rsidR="00493521" w:rsidRPr="00456293">
        <w:rPr>
          <w:rFonts w:ascii="Times New Roman" w:hAnsi="Times New Roman" w:cs="Times New Roman"/>
          <w:sz w:val="28"/>
          <w:szCs w:val="28"/>
          <w:lang w:val="az-Latn-AZ"/>
        </w:rPr>
        <w:t>ləşdirən</w:t>
      </w:r>
      <w:r w:rsidRPr="00456293">
        <w:rPr>
          <w:rFonts w:ascii="Times New Roman" w:hAnsi="Times New Roman" w:cs="Times New Roman"/>
          <w:sz w:val="28"/>
          <w:szCs w:val="28"/>
          <w:lang w:val="az-Latn-AZ"/>
        </w:rPr>
        <w:t xml:space="preserve"> siyasi-hüquqi tənzimləmələrə </w:t>
      </w:r>
      <w:r w:rsidR="00493521" w:rsidRPr="00456293">
        <w:rPr>
          <w:rFonts w:ascii="Times New Roman" w:hAnsi="Times New Roman" w:cs="Times New Roman"/>
          <w:sz w:val="28"/>
          <w:szCs w:val="28"/>
          <w:lang w:val="az-Latn-AZ"/>
        </w:rPr>
        <w:t xml:space="preserve">əsaslanır. </w:t>
      </w:r>
      <w:r w:rsidR="00D6219F" w:rsidRPr="00456293">
        <w:rPr>
          <w:rFonts w:ascii="Times New Roman" w:hAnsi="Times New Roman" w:cs="Times New Roman"/>
          <w:sz w:val="28"/>
          <w:szCs w:val="28"/>
          <w:lang w:val="az-Latn-AZ"/>
        </w:rPr>
        <w:t xml:space="preserve">BMT, Avropa Şurası , ATƏT və digər beynəlxalq təşkilatların üzvü kimi Gürcüstan </w:t>
      </w:r>
      <w:r w:rsidR="006E2BDE" w:rsidRPr="00456293">
        <w:rPr>
          <w:rFonts w:ascii="Times New Roman" w:hAnsi="Times New Roman" w:cs="Times New Roman"/>
          <w:sz w:val="28"/>
          <w:szCs w:val="28"/>
          <w:lang w:val="az-Latn-AZ"/>
        </w:rPr>
        <w:t xml:space="preserve">etnik azlıqların müdafiəsi və vətəndaş inteqrasiyası sahəsində uğurla həyata keçirilmiş beynəlxalq təcrübələri və tənzimləmələri nəzərə almağa, qəbul etməyə və Gürcüstanın spesifikasını nəzərə almaqla həyata keçirməyə hazır olduğunu bəyan edir. Gürcüstan 1999-cu ildə </w:t>
      </w:r>
      <w:r w:rsidR="004B32E2" w:rsidRPr="00456293">
        <w:rPr>
          <w:rFonts w:ascii="Times New Roman" w:hAnsi="Times New Roman" w:cs="Times New Roman"/>
          <w:sz w:val="28"/>
          <w:szCs w:val="28"/>
          <w:lang w:val="az-Latn-AZ"/>
        </w:rPr>
        <w:t xml:space="preserve">Avropa Şurasında </w:t>
      </w:r>
      <w:r w:rsidR="006E2BDE" w:rsidRPr="00456293">
        <w:rPr>
          <w:rFonts w:ascii="Times New Roman" w:hAnsi="Times New Roman" w:cs="Times New Roman"/>
          <w:sz w:val="28"/>
          <w:szCs w:val="28"/>
          <w:lang w:val="az-Latn-AZ"/>
        </w:rPr>
        <w:t>üzvlüklə bağlı qəbul etdiyi öhdəliklər</w:t>
      </w:r>
      <w:r w:rsidR="00C72CAD" w:rsidRPr="00456293">
        <w:rPr>
          <w:rFonts w:ascii="Times New Roman" w:hAnsi="Times New Roman" w:cs="Times New Roman"/>
          <w:sz w:val="28"/>
          <w:szCs w:val="28"/>
          <w:lang w:val="az-Latn-AZ"/>
        </w:rPr>
        <w:t xml:space="preserve">ə </w:t>
      </w:r>
      <w:r w:rsidR="006E2BDE" w:rsidRPr="00456293">
        <w:rPr>
          <w:rFonts w:ascii="Times New Roman" w:hAnsi="Times New Roman" w:cs="Times New Roman"/>
          <w:sz w:val="28"/>
          <w:szCs w:val="28"/>
          <w:lang w:val="az-Latn-AZ"/>
        </w:rPr>
        <w:t>sadiqliyini nümayiş etdirir. Strategiya müxtəlif beynəlxalq müqavilələri və sənədləri nəzərə</w:t>
      </w:r>
      <w:r w:rsidR="004B32E2" w:rsidRPr="00456293">
        <w:rPr>
          <w:rFonts w:ascii="Times New Roman" w:hAnsi="Times New Roman" w:cs="Times New Roman"/>
          <w:sz w:val="28"/>
          <w:szCs w:val="28"/>
          <w:lang w:val="az-Latn-AZ"/>
        </w:rPr>
        <w:t xml:space="preserve"> alır:</w:t>
      </w:r>
    </w:p>
    <w:p w:rsidR="004B32E2" w:rsidRPr="00456293" w:rsidRDefault="004B32E2" w:rsidP="002B10F1">
      <w:pPr>
        <w:pStyle w:val="a3"/>
        <w:numPr>
          <w:ilvl w:val="0"/>
          <w:numId w:val="31"/>
        </w:numPr>
        <w:jc w:val="both"/>
        <w:rPr>
          <w:rFonts w:ascii="Times New Roman" w:hAnsi="Times New Roman" w:cs="Times New Roman"/>
          <w:sz w:val="28"/>
          <w:szCs w:val="28"/>
          <w:lang w:val="ka-GE"/>
        </w:rPr>
      </w:pPr>
      <w:r w:rsidRPr="00456293">
        <w:rPr>
          <w:rFonts w:ascii="Times New Roman" w:hAnsi="Times New Roman" w:cs="Times New Roman"/>
          <w:sz w:val="28"/>
          <w:szCs w:val="28"/>
          <w:lang w:val="az-Latn-AZ"/>
        </w:rPr>
        <w:t>Mülki və siyasi hüquqlar haqqında Beynəlxalq Pakt;</w:t>
      </w:r>
    </w:p>
    <w:p w:rsidR="004B32E2" w:rsidRPr="00456293" w:rsidRDefault="004B32E2" w:rsidP="002B10F1">
      <w:pPr>
        <w:pStyle w:val="a3"/>
        <w:numPr>
          <w:ilvl w:val="0"/>
          <w:numId w:val="31"/>
        </w:numPr>
        <w:jc w:val="both"/>
        <w:rPr>
          <w:rFonts w:ascii="Times New Roman" w:hAnsi="Times New Roman" w:cs="Times New Roman"/>
          <w:sz w:val="28"/>
          <w:szCs w:val="28"/>
          <w:lang w:val="ka-GE"/>
        </w:rPr>
      </w:pPr>
      <w:r w:rsidRPr="00456293">
        <w:rPr>
          <w:rFonts w:ascii="Times New Roman" w:hAnsi="Times New Roman" w:cs="Times New Roman"/>
          <w:sz w:val="28"/>
          <w:szCs w:val="28"/>
          <w:lang w:val="az-Latn-AZ"/>
        </w:rPr>
        <w:t>Qadınlara qarşı diskriminasiyanın bütün formalarının ləğvi üzrə Konvensiya;</w:t>
      </w:r>
    </w:p>
    <w:p w:rsidR="004B32E2" w:rsidRPr="00456293" w:rsidRDefault="004B32E2" w:rsidP="002B10F1">
      <w:pPr>
        <w:pStyle w:val="a3"/>
        <w:numPr>
          <w:ilvl w:val="0"/>
          <w:numId w:val="31"/>
        </w:numPr>
        <w:jc w:val="both"/>
        <w:rPr>
          <w:rFonts w:ascii="Times New Roman" w:hAnsi="Times New Roman" w:cs="Times New Roman"/>
          <w:sz w:val="28"/>
          <w:szCs w:val="28"/>
          <w:lang w:val="ka-GE"/>
        </w:rPr>
      </w:pPr>
      <w:r w:rsidRPr="00456293">
        <w:rPr>
          <w:rFonts w:ascii="Times New Roman" w:hAnsi="Times New Roman" w:cs="Times New Roman"/>
          <w:sz w:val="28"/>
          <w:szCs w:val="28"/>
          <w:lang w:val="az-Latn-AZ"/>
        </w:rPr>
        <w:lastRenderedPageBreak/>
        <w:t xml:space="preserve">İrqçilik və Dözümsüzlüyə qarşı Avropa Komissiyasının tövsiyələri və rəhbər prinsipləri; </w:t>
      </w:r>
    </w:p>
    <w:p w:rsidR="00CE7DA9" w:rsidRPr="00456293" w:rsidRDefault="00CE7DA9" w:rsidP="002B10F1">
      <w:pPr>
        <w:pStyle w:val="a3"/>
        <w:numPr>
          <w:ilvl w:val="0"/>
          <w:numId w:val="31"/>
        </w:numPr>
        <w:jc w:val="both"/>
        <w:rPr>
          <w:rFonts w:ascii="Times New Roman" w:hAnsi="Times New Roman" w:cs="Times New Roman"/>
          <w:sz w:val="28"/>
          <w:szCs w:val="28"/>
          <w:lang w:val="ka-GE"/>
        </w:rPr>
      </w:pPr>
      <w:r w:rsidRPr="00456293">
        <w:rPr>
          <w:rFonts w:ascii="Times New Roman" w:hAnsi="Times New Roman" w:cs="Times New Roman"/>
          <w:sz w:val="28"/>
          <w:szCs w:val="28"/>
          <w:lang w:val="az-Latn-AZ"/>
        </w:rPr>
        <w:t>ATƏT-in Milli Azlıqlar üzrə Ali Komissarlığını</w:t>
      </w:r>
      <w:r w:rsidR="005357A6" w:rsidRPr="00456293">
        <w:rPr>
          <w:rFonts w:ascii="Times New Roman" w:hAnsi="Times New Roman" w:cs="Times New Roman"/>
          <w:sz w:val="28"/>
          <w:szCs w:val="28"/>
          <w:lang w:val="az-Latn-AZ"/>
        </w:rPr>
        <w:t>n London, Haaqa, Oslo, Lyublyana və Varşavanın tematik tövsiyələri və rəhbər prinsipləri.</w:t>
      </w:r>
    </w:p>
    <w:p w:rsidR="00D13F54" w:rsidRPr="00456293" w:rsidRDefault="00D13F54" w:rsidP="002B10F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 xml:space="preserve">Strategiya həmçinin Gürcüstanla Avropa Şurası arasında 2014-cü ildə imzalanmış Assosiasiya haqqında Müqaviləni də nəzərə alır. Müqavilənin başlıca məqsədlərindən biri etnik azlıqların hüquqlarının və mədəni rəngarəngliyinin qorunması və inteqrasiyası yolu ilə demokratik islahatların keçirilməsindən ibarətdir. </w:t>
      </w:r>
      <w:r w:rsidR="003E57A4" w:rsidRPr="00456293">
        <w:rPr>
          <w:rFonts w:ascii="Times New Roman" w:hAnsi="Times New Roman" w:cs="Times New Roman"/>
          <w:sz w:val="28"/>
          <w:szCs w:val="28"/>
          <w:lang w:val="az-Latn-AZ"/>
        </w:rPr>
        <w:t xml:space="preserve">Strategiya bütöv şəkildə etnik azlıqların vətəndaş bərabərliyi və rəngarəngliyinin təmin edilməsini nəzərdə tutan yanaşmaya əsaslanır. Bu strategiya etnik azlıqlarla bağlı yürüdülən dövlət siyasətini Gürcüstanın Avropa seçimi və siyasi islahatların keçirilməsi kontekstində müzakirə edir.   </w:t>
      </w:r>
    </w:p>
    <w:p w:rsidR="00C34738" w:rsidRPr="00456293" w:rsidRDefault="00C34738" w:rsidP="002B10F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 xml:space="preserve">Strategiyada həmçinin illər ərzində ölkədə vətəndaş bərabərliyi nöqteyi-nəzərdən əldə edilmiş nailiyyətlər, o cümlədən “Dözümlülük və Vətəndaş İnteqrasiyası üzrə Milli Konsepsiya və 2009-2014-cü illər üçün Fəaliyyət Planı” çərçivəsində mövcud təcrübə, </w:t>
      </w:r>
      <w:r w:rsidR="004D70FC" w:rsidRPr="00456293">
        <w:rPr>
          <w:rFonts w:ascii="Times New Roman" w:hAnsi="Times New Roman" w:cs="Times New Roman"/>
          <w:sz w:val="28"/>
          <w:szCs w:val="28"/>
          <w:lang w:val="az-Latn-AZ"/>
        </w:rPr>
        <w:t xml:space="preserve">uğurlar və eləcə də müvafiq cavab reaksiyasını və həlli tələb edən məsələlər də nəzərə alınmışdır. </w:t>
      </w:r>
      <w:r w:rsidR="00753AD0" w:rsidRPr="00456293">
        <w:rPr>
          <w:rFonts w:ascii="Times New Roman" w:hAnsi="Times New Roman" w:cs="Times New Roman"/>
          <w:sz w:val="28"/>
          <w:szCs w:val="28"/>
          <w:lang w:val="az-Latn-AZ"/>
        </w:rPr>
        <w:t>Vətəndaş b</w:t>
      </w:r>
      <w:r w:rsidR="00F23957" w:rsidRPr="00456293">
        <w:rPr>
          <w:rFonts w:ascii="Times New Roman" w:hAnsi="Times New Roman" w:cs="Times New Roman"/>
          <w:sz w:val="28"/>
          <w:szCs w:val="28"/>
          <w:lang w:val="az-Latn-AZ"/>
        </w:rPr>
        <w:t>ə</w:t>
      </w:r>
      <w:r w:rsidR="00753AD0" w:rsidRPr="00456293">
        <w:rPr>
          <w:rFonts w:ascii="Times New Roman" w:hAnsi="Times New Roman" w:cs="Times New Roman"/>
          <w:sz w:val="28"/>
          <w:szCs w:val="28"/>
          <w:lang w:val="az-Latn-AZ"/>
        </w:rPr>
        <w:t>rabərliyi və inteqrasiyası strategiyası elə bir baxışa ə</w:t>
      </w:r>
      <w:r w:rsidR="00F23957" w:rsidRPr="00456293">
        <w:rPr>
          <w:rFonts w:ascii="Times New Roman" w:hAnsi="Times New Roman" w:cs="Times New Roman"/>
          <w:sz w:val="28"/>
          <w:szCs w:val="28"/>
          <w:lang w:val="az-Latn-AZ"/>
        </w:rPr>
        <w:t>saslanır, hansı ki, yalnız hüquqi sferada, qanunla və qanun qarşısında deyil, hətta real həyatda bütün vətəndaşların bərabərliyini nəzərdə tutur və bunun başlıca səbəbi hər kəsin bir vətəndaş kimi</w:t>
      </w:r>
      <w:r w:rsidR="004D70FC" w:rsidRPr="00456293">
        <w:rPr>
          <w:rFonts w:ascii="Times New Roman" w:hAnsi="Times New Roman" w:cs="Times New Roman"/>
          <w:sz w:val="28"/>
          <w:szCs w:val="28"/>
          <w:lang w:val="az-Latn-AZ"/>
        </w:rPr>
        <w:t xml:space="preserve"> </w:t>
      </w:r>
      <w:r w:rsidR="00F23957" w:rsidRPr="00456293">
        <w:rPr>
          <w:rFonts w:ascii="Times New Roman" w:hAnsi="Times New Roman" w:cs="Times New Roman"/>
          <w:sz w:val="28"/>
          <w:szCs w:val="28"/>
          <w:lang w:val="az-Latn-AZ"/>
        </w:rPr>
        <w:t xml:space="preserve"> ictimai həyatın bütün sahələrində iştirakını təmin etmə</w:t>
      </w:r>
      <w:r w:rsidR="00C72CAD" w:rsidRPr="00456293">
        <w:rPr>
          <w:rFonts w:ascii="Times New Roman" w:hAnsi="Times New Roman" w:cs="Times New Roman"/>
          <w:sz w:val="28"/>
          <w:szCs w:val="28"/>
          <w:lang w:val="az-Latn-AZ"/>
        </w:rPr>
        <w:t>k təşkil edir</w:t>
      </w:r>
      <w:r w:rsidR="00F23957" w:rsidRPr="00456293">
        <w:rPr>
          <w:rFonts w:ascii="Times New Roman" w:hAnsi="Times New Roman" w:cs="Times New Roman"/>
          <w:sz w:val="28"/>
          <w:szCs w:val="28"/>
          <w:lang w:val="az-Latn-AZ"/>
        </w:rPr>
        <w:t>.  Müvafiq olaraq, strategiya hərtərəfli və kompleks yanaşmaya əsaslanır.</w:t>
      </w:r>
    </w:p>
    <w:p w:rsidR="00F23957" w:rsidRPr="00456293" w:rsidRDefault="0017786E" w:rsidP="002B10F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 xml:space="preserve">Strategiyanın başlıca məqsədi cəmiyyətin hər bir üzvünün mədəni dəyərlərinin və identikliyin qorunmasından ibarətdir. </w:t>
      </w:r>
      <w:r w:rsidRPr="00456293">
        <w:rPr>
          <w:rFonts w:ascii="Times New Roman" w:hAnsi="Times New Roman" w:cs="Times New Roman"/>
          <w:i/>
          <w:sz w:val="28"/>
          <w:szCs w:val="28"/>
          <w:lang w:val="az-Latn-AZ"/>
        </w:rPr>
        <w:t>Vətəndaş inteqrasiyası</w:t>
      </w:r>
      <w:r w:rsidRPr="00456293">
        <w:rPr>
          <w:rFonts w:ascii="Times New Roman" w:hAnsi="Times New Roman" w:cs="Times New Roman"/>
          <w:sz w:val="28"/>
          <w:szCs w:val="28"/>
          <w:lang w:val="az-Latn-AZ"/>
        </w:rPr>
        <w:t xml:space="preserve"> bütün etnik qrupların nümayəndələrinin tamhüquqlu iştirakı</w:t>
      </w:r>
      <w:r w:rsidR="00071A37" w:rsidRPr="00456293">
        <w:rPr>
          <w:rFonts w:ascii="Times New Roman" w:hAnsi="Times New Roman" w:cs="Times New Roman"/>
          <w:sz w:val="28"/>
          <w:szCs w:val="28"/>
          <w:lang w:val="az-Latn-AZ"/>
        </w:rPr>
        <w:t xml:space="preserve"> üşün</w:t>
      </w:r>
      <w:r w:rsidRPr="00456293">
        <w:rPr>
          <w:rFonts w:ascii="Times New Roman" w:hAnsi="Times New Roman" w:cs="Times New Roman"/>
          <w:sz w:val="28"/>
          <w:szCs w:val="28"/>
          <w:lang w:val="az-Latn-AZ"/>
        </w:rPr>
        <w:t xml:space="preserve"> şə</w:t>
      </w:r>
      <w:r w:rsidR="00071A37" w:rsidRPr="00456293">
        <w:rPr>
          <w:rFonts w:ascii="Times New Roman" w:hAnsi="Times New Roman" w:cs="Times New Roman"/>
          <w:sz w:val="28"/>
          <w:szCs w:val="28"/>
          <w:lang w:val="az-Latn-AZ"/>
        </w:rPr>
        <w:t>raitin</w:t>
      </w:r>
      <w:r w:rsidRPr="00456293">
        <w:rPr>
          <w:rFonts w:ascii="Times New Roman" w:hAnsi="Times New Roman" w:cs="Times New Roman"/>
          <w:sz w:val="28"/>
          <w:szCs w:val="28"/>
          <w:lang w:val="az-Latn-AZ"/>
        </w:rPr>
        <w:t xml:space="preserve"> yaradılmasını nəzərdə tutur. </w:t>
      </w:r>
      <w:r w:rsidR="00071A37" w:rsidRPr="00456293">
        <w:rPr>
          <w:rFonts w:ascii="Times New Roman" w:hAnsi="Times New Roman" w:cs="Times New Roman"/>
          <w:sz w:val="28"/>
          <w:szCs w:val="28"/>
          <w:lang w:val="az-Latn-AZ"/>
        </w:rPr>
        <w:t xml:space="preserve">Bu məqsədlə dövlət beynəlxalq praktikada mövcud dəstəkdən və müxtəlif təşfiq metodlarından istifadə edəcək. </w:t>
      </w:r>
      <w:r w:rsidR="00071A37" w:rsidRPr="00456293">
        <w:rPr>
          <w:rFonts w:ascii="Times New Roman" w:hAnsi="Times New Roman" w:cs="Times New Roman"/>
          <w:i/>
          <w:sz w:val="28"/>
          <w:szCs w:val="28"/>
          <w:lang w:val="az-Latn-AZ"/>
        </w:rPr>
        <w:t xml:space="preserve">Müdafiə </w:t>
      </w:r>
      <w:r w:rsidR="00071A37" w:rsidRPr="00456293">
        <w:rPr>
          <w:rFonts w:ascii="Times New Roman" w:hAnsi="Times New Roman" w:cs="Times New Roman"/>
          <w:sz w:val="28"/>
          <w:szCs w:val="28"/>
          <w:lang w:val="az-Latn-AZ"/>
        </w:rPr>
        <w:t xml:space="preserve"> etnik və mədəni identikliyin qorunub saxlanılmasını və təşfiqini nəzərdə tutur. </w:t>
      </w:r>
    </w:p>
    <w:p w:rsidR="00071A37" w:rsidRPr="00456293" w:rsidRDefault="00071A37" w:rsidP="002B10F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 xml:space="preserve">Mövcud strategiya və fəaliyyət planı yalnız etnik azlıq nümayəndələri ilə deyil, həmçinin gürcüdilli əhali ilə də inteqrasiyanı nəzərdə tutur. Vətəndaş inteqrasiyası prosesində cəmiyyətin bütün üzvlərinin iştirakı və cəlb olunması mühüm əhəmiyyət kəsb edir. Strategiyanın həyata keçirilməsi prosesində Gürcüstan hökuməti Gürcüstan Xalq Müdafiəçisi Aparatı yanında mövcud Milli Azlıqlar </w:t>
      </w:r>
      <w:r w:rsidRPr="00456293">
        <w:rPr>
          <w:rFonts w:ascii="Times New Roman" w:hAnsi="Times New Roman" w:cs="Times New Roman"/>
          <w:sz w:val="28"/>
          <w:szCs w:val="28"/>
          <w:lang w:val="az-Latn-AZ"/>
        </w:rPr>
        <w:lastRenderedPageBreak/>
        <w:t>Şurası, QHT-lər, beynəlxalq təşkilatlar, etnik azlıq nümayəndələri və ekspertlərlə sıx əməkdaşlıq edəcəkdir.</w:t>
      </w:r>
    </w:p>
    <w:p w:rsidR="004F1A4E" w:rsidRPr="00456293" w:rsidRDefault="00374737" w:rsidP="002B10F1">
      <w:pPr>
        <w:jc w:val="both"/>
        <w:rPr>
          <w:rFonts w:ascii="Times New Roman" w:hAnsi="Times New Roman" w:cs="Times New Roman"/>
          <w:sz w:val="28"/>
          <w:szCs w:val="28"/>
          <w:lang w:val="az-Latn-AZ"/>
        </w:rPr>
      </w:pPr>
      <w:r w:rsidRPr="00456293">
        <w:rPr>
          <w:rFonts w:ascii="Times New Roman" w:hAnsi="Times New Roman" w:cs="Times New Roman"/>
          <w:noProof/>
          <w:color w:val="000000"/>
          <w:sz w:val="28"/>
          <w:szCs w:val="28"/>
          <w:lang w:val="az-Latn-AZ"/>
        </w:rPr>
        <w:t xml:space="preserve">Etnik azlıqların dövlət dili bilikləri məsələsi xüsusi diqqət tələb edir. Bu məsələ bu gün də </w:t>
      </w:r>
      <w:r w:rsidR="00EE2E29" w:rsidRPr="00456293">
        <w:rPr>
          <w:rFonts w:ascii="Times New Roman" w:hAnsi="Times New Roman" w:cs="Times New Roman"/>
          <w:noProof/>
          <w:color w:val="000000"/>
          <w:sz w:val="28"/>
          <w:szCs w:val="28"/>
          <w:lang w:val="az-Latn-AZ"/>
        </w:rPr>
        <w:t xml:space="preserve">ciddi çağırış </w:t>
      </w:r>
      <w:r w:rsidRPr="00456293">
        <w:rPr>
          <w:rFonts w:ascii="Times New Roman" w:hAnsi="Times New Roman" w:cs="Times New Roman"/>
          <w:noProof/>
          <w:color w:val="000000"/>
          <w:sz w:val="28"/>
          <w:szCs w:val="28"/>
          <w:lang w:val="az-Latn-AZ"/>
        </w:rPr>
        <w:t xml:space="preserve">kimi qalmaqdadır. 2002-ci ilin göstəricilərinə əsasən, qeyri-gürcüdilli əhalinin yalnız 30%-i gürcü dili biliklərinə malik idi. Dövlət dilini bilməmə onların ölkənin siyasi, iqtisadi və ictimai həyatında iştirakına əhəmiyyətli dərəcədə mane olur. Müvafiq surətdə, strategiya dövlət dilini bilmə məsələsini vətəndaş inteqrasiyasının əsas aləti kimi müəyyənləşdirir və gürcü dili biliklərinin yüksəldilməsinə istiqamətlənibdir. </w:t>
      </w:r>
    </w:p>
    <w:p w:rsidR="00157CC5" w:rsidRPr="00456293" w:rsidRDefault="00157CC5" w:rsidP="002B10F1">
      <w:pPr>
        <w:jc w:val="both"/>
        <w:rPr>
          <w:rFonts w:ascii="Times New Roman" w:hAnsi="Times New Roman" w:cs="Times New Roman"/>
          <w:b/>
          <w:sz w:val="28"/>
          <w:szCs w:val="28"/>
          <w:lang w:val="ka-GE"/>
        </w:rPr>
      </w:pPr>
    </w:p>
    <w:p w:rsidR="0090603F" w:rsidRPr="00456293" w:rsidRDefault="000C39F7" w:rsidP="002B10F1">
      <w:pPr>
        <w:jc w:val="both"/>
        <w:rPr>
          <w:rFonts w:ascii="Times New Roman" w:hAnsi="Times New Roman" w:cs="Times New Roman"/>
          <w:b/>
          <w:sz w:val="28"/>
          <w:szCs w:val="28"/>
          <w:lang w:val="az-Latn-AZ"/>
        </w:rPr>
      </w:pPr>
      <w:r w:rsidRPr="00456293">
        <w:rPr>
          <w:rFonts w:ascii="Times New Roman" w:hAnsi="Times New Roman" w:cs="Times New Roman"/>
          <w:b/>
          <w:sz w:val="28"/>
          <w:szCs w:val="28"/>
          <w:lang w:val="az-Latn-AZ"/>
        </w:rPr>
        <w:t>II</w:t>
      </w:r>
      <w:r w:rsidR="0090603F" w:rsidRPr="00456293">
        <w:rPr>
          <w:rFonts w:ascii="Times New Roman" w:hAnsi="Times New Roman" w:cs="Times New Roman"/>
          <w:b/>
          <w:sz w:val="28"/>
          <w:szCs w:val="28"/>
          <w:lang w:val="ka-GE"/>
        </w:rPr>
        <w:t xml:space="preserve">. </w:t>
      </w:r>
      <w:r w:rsidR="00374737" w:rsidRPr="00456293">
        <w:rPr>
          <w:rFonts w:ascii="Times New Roman" w:hAnsi="Times New Roman" w:cs="Times New Roman"/>
          <w:b/>
          <w:sz w:val="28"/>
          <w:szCs w:val="28"/>
          <w:lang w:val="az-Latn-AZ"/>
        </w:rPr>
        <w:t>Strateji məqsədlər</w:t>
      </w:r>
    </w:p>
    <w:p w:rsidR="00374737" w:rsidRPr="00456293" w:rsidRDefault="00374737" w:rsidP="002B10F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Sənəddə göstərilmiş məqsəd və vəzifələr etnik azlıqların hüquqlarının müdafiəsinin mühüm</w:t>
      </w:r>
      <w:r w:rsidR="00EE2E29" w:rsidRPr="00456293">
        <w:rPr>
          <w:rFonts w:ascii="Times New Roman" w:hAnsi="Times New Roman" w:cs="Times New Roman"/>
          <w:sz w:val="28"/>
          <w:szCs w:val="28"/>
          <w:lang w:val="az-Latn-AZ"/>
        </w:rPr>
        <w:t xml:space="preserve"> ilkin </w:t>
      </w:r>
      <w:r w:rsidRPr="00456293">
        <w:rPr>
          <w:rFonts w:ascii="Times New Roman" w:hAnsi="Times New Roman" w:cs="Times New Roman"/>
          <w:sz w:val="28"/>
          <w:szCs w:val="28"/>
          <w:lang w:val="az-Latn-AZ"/>
        </w:rPr>
        <w:t xml:space="preserve"> </w:t>
      </w:r>
      <w:r w:rsidR="002D15CC" w:rsidRPr="00456293">
        <w:rPr>
          <w:rFonts w:ascii="Times New Roman" w:hAnsi="Times New Roman" w:cs="Times New Roman"/>
          <w:sz w:val="28"/>
          <w:szCs w:val="28"/>
          <w:lang w:val="az-Latn-AZ"/>
        </w:rPr>
        <w:t xml:space="preserve">şərtini əks etdirir. Dövlət siyasətinin yekun məqsədi uzunmüddətli perspektivlərə nail olmaq üçün etnik azlıq nümayəndələrinin müxtəlif sistemlərdə  –siyasi institutlar, dövlət qulluğu, vətəndaş cəmiyyəti, iqtisadiyyat, özəl sektor və ya təhsil sahəsində müvafiq iştirakını dəstəkləməkdən ibarətdir . Əsas strateji məqsədlər, yəni cəmiyyətdə arzuolunan uzunmüddətli dəyişikliklər, verilmiş </w:t>
      </w:r>
      <w:r w:rsidR="00C72CAD" w:rsidRPr="00456293">
        <w:rPr>
          <w:rFonts w:ascii="Times New Roman" w:hAnsi="Times New Roman" w:cs="Times New Roman"/>
          <w:sz w:val="28"/>
          <w:szCs w:val="28"/>
          <w:lang w:val="az-Latn-AZ"/>
        </w:rPr>
        <w:t xml:space="preserve">sənədlə </w:t>
      </w:r>
      <w:r w:rsidR="002D15CC" w:rsidRPr="00456293">
        <w:rPr>
          <w:rFonts w:ascii="Times New Roman" w:hAnsi="Times New Roman" w:cs="Times New Roman"/>
          <w:sz w:val="28"/>
          <w:szCs w:val="28"/>
          <w:lang w:val="az-Latn-AZ"/>
        </w:rPr>
        <w:t>planlaşdırılmışdır. Bunlar aşağıdakılardır:</w:t>
      </w:r>
    </w:p>
    <w:p w:rsidR="002E0E18" w:rsidRPr="00456293" w:rsidRDefault="002E0E18" w:rsidP="002B10F1">
      <w:pPr>
        <w:pStyle w:val="a3"/>
        <w:numPr>
          <w:ilvl w:val="0"/>
          <w:numId w:val="4"/>
        </w:numPr>
        <w:jc w:val="both"/>
        <w:rPr>
          <w:rFonts w:ascii="Times New Roman" w:hAnsi="Times New Roman" w:cs="Times New Roman"/>
          <w:sz w:val="28"/>
          <w:szCs w:val="28"/>
          <w:lang w:val="ka-GE"/>
        </w:rPr>
      </w:pPr>
      <w:r w:rsidRPr="00456293">
        <w:rPr>
          <w:rFonts w:ascii="Times New Roman" w:hAnsi="Times New Roman" w:cs="Times New Roman"/>
          <w:noProof/>
          <w:sz w:val="28"/>
          <w:szCs w:val="28"/>
          <w:lang w:val="az-Latn-AZ"/>
        </w:rPr>
        <w:t>Etnik azlıq nümayəndələrinin mülki və siyasi həyatda bərabər və tamhüquqlu iştirakı;</w:t>
      </w:r>
    </w:p>
    <w:p w:rsidR="002E0E18" w:rsidRPr="00456293" w:rsidRDefault="002E0E18" w:rsidP="002B10F1">
      <w:pPr>
        <w:pStyle w:val="a3"/>
        <w:numPr>
          <w:ilvl w:val="0"/>
          <w:numId w:val="4"/>
        </w:numPr>
        <w:jc w:val="both"/>
        <w:rPr>
          <w:rFonts w:ascii="Times New Roman" w:hAnsi="Times New Roman" w:cs="Times New Roman"/>
          <w:sz w:val="28"/>
          <w:szCs w:val="28"/>
          <w:lang w:val="ka-GE"/>
        </w:rPr>
      </w:pPr>
      <w:r w:rsidRPr="00456293">
        <w:rPr>
          <w:rFonts w:ascii="Times New Roman" w:hAnsi="Times New Roman" w:cs="Times New Roman"/>
          <w:noProof/>
          <w:sz w:val="28"/>
          <w:szCs w:val="28"/>
          <w:lang w:val="az-Latn-AZ"/>
        </w:rPr>
        <w:t>Etnik azlıq nümayəndələri üçün bərabər sosial və iqtisadi şərait və imkanlar yaradılmışdır;</w:t>
      </w:r>
    </w:p>
    <w:p w:rsidR="002E0E18" w:rsidRPr="00456293" w:rsidRDefault="002E0E18" w:rsidP="002B10F1">
      <w:pPr>
        <w:pStyle w:val="a3"/>
        <w:numPr>
          <w:ilvl w:val="0"/>
          <w:numId w:val="4"/>
        </w:numPr>
        <w:jc w:val="both"/>
        <w:rPr>
          <w:rFonts w:ascii="Times New Roman" w:hAnsi="Times New Roman" w:cs="Times New Roman"/>
          <w:sz w:val="28"/>
          <w:szCs w:val="28"/>
          <w:lang w:val="ka-GE"/>
        </w:rPr>
      </w:pPr>
      <w:r w:rsidRPr="00456293">
        <w:rPr>
          <w:rFonts w:ascii="Times New Roman" w:hAnsi="Times New Roman" w:cs="Times New Roman"/>
          <w:noProof/>
          <w:sz w:val="28"/>
          <w:szCs w:val="28"/>
          <w:lang w:val="az-Latn-AZ"/>
        </w:rPr>
        <w:t>Etnik azlıq nümayəndələri üçün keyfiyyətli təhsilin bütün səviyyələri əlçatandır və dövlət dili bilikləri yaxşılaşdırb;</w:t>
      </w:r>
    </w:p>
    <w:p w:rsidR="0090603F" w:rsidRPr="00456293" w:rsidRDefault="002E0E18" w:rsidP="002B10F1">
      <w:pPr>
        <w:pStyle w:val="a3"/>
        <w:numPr>
          <w:ilvl w:val="0"/>
          <w:numId w:val="4"/>
        </w:numPr>
        <w:jc w:val="both"/>
        <w:rPr>
          <w:rFonts w:ascii="Times New Roman" w:hAnsi="Times New Roman" w:cs="Times New Roman"/>
          <w:sz w:val="28"/>
          <w:szCs w:val="28"/>
          <w:lang w:val="ka-GE"/>
        </w:rPr>
      </w:pPr>
      <w:r w:rsidRPr="00456293">
        <w:rPr>
          <w:rFonts w:ascii="Times New Roman" w:hAnsi="Times New Roman" w:cs="Times New Roman"/>
          <w:noProof/>
          <w:sz w:val="28"/>
          <w:szCs w:val="28"/>
          <w:lang w:val="az-Latn-AZ"/>
        </w:rPr>
        <w:t xml:space="preserve">Etnik azlıqların mədəniyyətləri qorunub saxlanılmış, tolerant mühit təşfiq edilmişdir. </w:t>
      </w:r>
      <w:r w:rsidRPr="00456293">
        <w:rPr>
          <w:rFonts w:ascii="Times New Roman" w:hAnsi="Times New Roman" w:cs="Times New Roman"/>
          <w:noProof/>
          <w:sz w:val="28"/>
          <w:szCs w:val="28"/>
          <w:lang w:val="az-Latn-AZ"/>
        </w:rPr>
        <w:tab/>
      </w:r>
    </w:p>
    <w:p w:rsidR="00157CC5" w:rsidRPr="00456293" w:rsidRDefault="00157CC5" w:rsidP="00157CC5">
      <w:pPr>
        <w:pStyle w:val="a3"/>
        <w:jc w:val="both"/>
        <w:rPr>
          <w:rFonts w:ascii="Times New Roman" w:hAnsi="Times New Roman" w:cs="Times New Roman"/>
          <w:noProof/>
          <w:sz w:val="28"/>
          <w:szCs w:val="28"/>
          <w:lang w:val="ka-GE"/>
        </w:rPr>
      </w:pPr>
    </w:p>
    <w:p w:rsidR="00157CC5" w:rsidRPr="00456293" w:rsidRDefault="00157CC5" w:rsidP="00157CC5">
      <w:pPr>
        <w:pStyle w:val="a3"/>
        <w:jc w:val="both"/>
        <w:rPr>
          <w:rFonts w:ascii="Times New Roman" w:hAnsi="Times New Roman" w:cs="Times New Roman"/>
          <w:sz w:val="28"/>
          <w:szCs w:val="28"/>
          <w:lang w:val="ka-GE"/>
        </w:rPr>
      </w:pPr>
    </w:p>
    <w:p w:rsidR="002E0E18" w:rsidRPr="00456293" w:rsidRDefault="000C39F7" w:rsidP="002B10F1">
      <w:pPr>
        <w:jc w:val="both"/>
        <w:rPr>
          <w:rFonts w:ascii="Times New Roman" w:hAnsi="Times New Roman" w:cs="Times New Roman"/>
          <w:b/>
          <w:sz w:val="28"/>
          <w:szCs w:val="28"/>
          <w:lang w:val="az-Latn-AZ"/>
        </w:rPr>
      </w:pPr>
      <w:r w:rsidRPr="00456293">
        <w:rPr>
          <w:rFonts w:ascii="Times New Roman" w:hAnsi="Times New Roman" w:cs="Times New Roman"/>
          <w:b/>
          <w:sz w:val="28"/>
          <w:szCs w:val="28"/>
          <w:lang w:val="ka-GE"/>
        </w:rPr>
        <w:t>1</w:t>
      </w:r>
      <w:r w:rsidR="0060378E" w:rsidRPr="00456293">
        <w:rPr>
          <w:rFonts w:ascii="Times New Roman" w:hAnsi="Times New Roman" w:cs="Times New Roman"/>
          <w:b/>
          <w:sz w:val="28"/>
          <w:szCs w:val="28"/>
          <w:lang w:val="ka-GE"/>
        </w:rPr>
        <w:t>.</w:t>
      </w:r>
      <w:r w:rsidR="002F223E" w:rsidRPr="00456293">
        <w:rPr>
          <w:rFonts w:ascii="Times New Roman" w:hAnsi="Times New Roman" w:cs="Times New Roman"/>
          <w:b/>
          <w:sz w:val="28"/>
          <w:szCs w:val="28"/>
          <w:lang w:val="ka-GE"/>
        </w:rPr>
        <w:t xml:space="preserve"> </w:t>
      </w:r>
      <w:r w:rsidR="002E0E18" w:rsidRPr="00456293">
        <w:rPr>
          <w:rFonts w:ascii="Times New Roman" w:hAnsi="Times New Roman" w:cs="Times New Roman"/>
          <w:b/>
          <w:sz w:val="28"/>
          <w:szCs w:val="28"/>
          <w:lang w:val="az-Latn-AZ"/>
        </w:rPr>
        <w:t>Vətəndaş və siyasi həyatda bərabər və tamhüquqlu iştirak</w:t>
      </w:r>
    </w:p>
    <w:p w:rsidR="00A77973" w:rsidRPr="00456293" w:rsidRDefault="002E0E18" w:rsidP="002B10F1">
      <w:pPr>
        <w:jc w:val="both"/>
        <w:rPr>
          <w:rFonts w:ascii="Times New Roman" w:eastAsia="Times New Roman" w:hAnsi="Times New Roman" w:cs="Times New Roman"/>
          <w:sz w:val="28"/>
          <w:szCs w:val="28"/>
          <w:lang w:val="az-Latn-AZ"/>
        </w:rPr>
      </w:pPr>
      <w:r w:rsidRPr="00456293">
        <w:rPr>
          <w:rFonts w:ascii="Times New Roman" w:eastAsia="Times New Roman" w:hAnsi="Times New Roman" w:cs="Times New Roman"/>
          <w:sz w:val="28"/>
          <w:szCs w:val="28"/>
          <w:lang w:val="az-Latn-AZ"/>
        </w:rPr>
        <w:t>Vətəndaş bərabərliyi nöqteyi-nəzərdən etnik azlıqların nüma</w:t>
      </w:r>
      <w:r w:rsidR="00D87EF2" w:rsidRPr="00456293">
        <w:rPr>
          <w:rFonts w:ascii="Times New Roman" w:eastAsia="Times New Roman" w:hAnsi="Times New Roman" w:cs="Times New Roman"/>
          <w:sz w:val="28"/>
          <w:szCs w:val="28"/>
          <w:lang w:val="az-Latn-AZ"/>
        </w:rPr>
        <w:t>yəndələrinin vətəndaş mövqeyi</w:t>
      </w:r>
      <w:r w:rsidRPr="00456293">
        <w:rPr>
          <w:rFonts w:ascii="Times New Roman" w:eastAsia="Times New Roman" w:hAnsi="Times New Roman" w:cs="Times New Roman"/>
          <w:sz w:val="28"/>
          <w:szCs w:val="28"/>
          <w:lang w:val="az-Latn-AZ"/>
        </w:rPr>
        <w:t>, ba</w:t>
      </w:r>
      <w:r w:rsidR="00D87EF2" w:rsidRPr="00456293">
        <w:rPr>
          <w:rFonts w:ascii="Times New Roman" w:eastAsia="Times New Roman" w:hAnsi="Times New Roman" w:cs="Times New Roman"/>
          <w:sz w:val="28"/>
          <w:szCs w:val="28"/>
          <w:lang w:val="az-Latn-AZ"/>
        </w:rPr>
        <w:t>xışları və ya ideyaları</w:t>
      </w:r>
      <w:r w:rsidRPr="00456293">
        <w:rPr>
          <w:rFonts w:ascii="Times New Roman" w:eastAsia="Times New Roman" w:hAnsi="Times New Roman" w:cs="Times New Roman"/>
          <w:sz w:val="28"/>
          <w:szCs w:val="28"/>
          <w:lang w:val="az-Latn-AZ"/>
        </w:rPr>
        <w:t xml:space="preserve"> dövlət siyasətinin inkişafının təmin olunması strat</w:t>
      </w:r>
      <w:r w:rsidR="00D87EF2" w:rsidRPr="00456293">
        <w:rPr>
          <w:rFonts w:ascii="Times New Roman" w:eastAsia="Times New Roman" w:hAnsi="Times New Roman" w:cs="Times New Roman"/>
          <w:sz w:val="28"/>
          <w:szCs w:val="28"/>
          <w:lang w:val="az-Latn-AZ"/>
        </w:rPr>
        <w:t>egiyanın məqsədini təşkil edir. B</w:t>
      </w:r>
      <w:r w:rsidRPr="00456293">
        <w:rPr>
          <w:rFonts w:ascii="Times New Roman" w:eastAsia="Times New Roman" w:hAnsi="Times New Roman" w:cs="Times New Roman"/>
          <w:sz w:val="28"/>
          <w:szCs w:val="28"/>
          <w:lang w:val="az-Latn-AZ"/>
        </w:rPr>
        <w:t xml:space="preserve">u da öz növbəsində </w:t>
      </w:r>
      <w:r w:rsidR="00A77973" w:rsidRPr="00456293">
        <w:rPr>
          <w:rFonts w:ascii="Times New Roman" w:eastAsia="Times New Roman" w:hAnsi="Times New Roman" w:cs="Times New Roman"/>
          <w:sz w:val="28"/>
          <w:szCs w:val="28"/>
          <w:lang w:val="az-Latn-AZ"/>
        </w:rPr>
        <w:t xml:space="preserve">bərabərlik prinsiplərinin </w:t>
      </w:r>
      <w:r w:rsidR="00A77973" w:rsidRPr="00456293">
        <w:rPr>
          <w:rFonts w:ascii="Times New Roman" w:eastAsia="Times New Roman" w:hAnsi="Times New Roman" w:cs="Times New Roman"/>
          <w:sz w:val="28"/>
          <w:szCs w:val="28"/>
          <w:lang w:val="az-Latn-AZ"/>
        </w:rPr>
        <w:lastRenderedPageBreak/>
        <w:t xml:space="preserve">bərqərar olmasını və effektiv həyata keçirilməsini nəzərdə tutur. Bununla yanaşı, strategiya bərabər seçki mühitinin yaradılmasına yönəlib və etnik azlıqlar tərəfindən düşünülmüş şəkildə seçim etməyə yardım göstərir. Vətəndaş inteqrasiyası strategiyası bir tərəfdən etnik azlıqların formallıq, </w:t>
      </w:r>
      <w:r w:rsidR="005353AB" w:rsidRPr="00456293">
        <w:rPr>
          <w:rFonts w:ascii="Times New Roman" w:eastAsia="Times New Roman" w:hAnsi="Times New Roman" w:cs="Times New Roman"/>
          <w:sz w:val="28"/>
          <w:szCs w:val="28"/>
          <w:lang w:val="az-Latn-AZ"/>
        </w:rPr>
        <w:t>kəmiyyət</w:t>
      </w:r>
      <w:r w:rsidR="00A77973" w:rsidRPr="00456293">
        <w:rPr>
          <w:rFonts w:ascii="Times New Roman" w:eastAsia="Times New Roman" w:hAnsi="Times New Roman" w:cs="Times New Roman"/>
          <w:sz w:val="28"/>
          <w:szCs w:val="28"/>
          <w:lang w:val="az-Latn-AZ"/>
        </w:rPr>
        <w:t xml:space="preserve"> nöqteyi-nəzərdən artmış</w:t>
      </w:r>
      <w:r w:rsidR="005353AB" w:rsidRPr="00456293">
        <w:rPr>
          <w:rFonts w:ascii="Times New Roman" w:eastAsia="Times New Roman" w:hAnsi="Times New Roman" w:cs="Times New Roman"/>
          <w:sz w:val="28"/>
          <w:szCs w:val="28"/>
          <w:lang w:val="az-Latn-AZ"/>
        </w:rPr>
        <w:t xml:space="preserve"> nümayəndələrə və iştiraka</w:t>
      </w:r>
      <w:r w:rsidR="00A77973" w:rsidRPr="00456293">
        <w:rPr>
          <w:rFonts w:ascii="Times New Roman" w:eastAsia="Times New Roman" w:hAnsi="Times New Roman" w:cs="Times New Roman"/>
          <w:sz w:val="28"/>
          <w:szCs w:val="28"/>
          <w:lang w:val="az-Latn-AZ"/>
        </w:rPr>
        <w:t xml:space="preserve">, digər tərəfdən etnik azlıqların icma və cəmiyyətlərinin hüquqi, peşəkar və institusional güclənməsinə yönəlmişdir. Bu da </w:t>
      </w:r>
      <w:r w:rsidR="00EE2E29" w:rsidRPr="00456293">
        <w:rPr>
          <w:rFonts w:ascii="Times New Roman" w:eastAsia="Times New Roman" w:hAnsi="Times New Roman" w:cs="Times New Roman"/>
          <w:sz w:val="28"/>
          <w:szCs w:val="28"/>
          <w:lang w:val="az-Latn-AZ"/>
        </w:rPr>
        <w:t xml:space="preserve">müvaffəqiyyətli inteqrasiya siyasətinin həlledici ilkin şərtdir. </w:t>
      </w:r>
    </w:p>
    <w:p w:rsidR="00EE2E29" w:rsidRPr="00456293" w:rsidRDefault="00EE2E29" w:rsidP="002B10F1">
      <w:pPr>
        <w:jc w:val="both"/>
        <w:rPr>
          <w:rFonts w:ascii="Times New Roman" w:eastAsia="Times New Roman" w:hAnsi="Times New Roman" w:cs="Times New Roman"/>
          <w:sz w:val="28"/>
          <w:szCs w:val="28"/>
          <w:lang w:val="az-Latn-AZ"/>
        </w:rPr>
      </w:pPr>
      <w:r w:rsidRPr="00456293">
        <w:rPr>
          <w:rFonts w:ascii="Times New Roman" w:eastAsia="Times New Roman" w:hAnsi="Times New Roman" w:cs="Times New Roman"/>
          <w:sz w:val="28"/>
          <w:szCs w:val="28"/>
          <w:lang w:val="az-Latn-AZ"/>
        </w:rPr>
        <w:t>Qeyd edilən məqsədlər aşağıdakı sahələri əhatə edir:</w:t>
      </w:r>
    </w:p>
    <w:p w:rsidR="00B36E44" w:rsidRPr="00456293" w:rsidRDefault="00EE2E29" w:rsidP="002B10F1">
      <w:pPr>
        <w:pStyle w:val="a3"/>
        <w:numPr>
          <w:ilvl w:val="0"/>
          <w:numId w:val="30"/>
        </w:numPr>
        <w:jc w:val="both"/>
        <w:rPr>
          <w:rFonts w:ascii="Times New Roman" w:eastAsia="Times New Roman" w:hAnsi="Times New Roman" w:cs="Times New Roman"/>
          <w:sz w:val="28"/>
          <w:szCs w:val="28"/>
          <w:lang w:val="ka-GE"/>
        </w:rPr>
      </w:pPr>
      <w:r w:rsidRPr="00456293">
        <w:rPr>
          <w:rFonts w:ascii="Times New Roman" w:eastAsia="Times New Roman" w:hAnsi="Times New Roman" w:cs="Times New Roman"/>
          <w:sz w:val="28"/>
          <w:szCs w:val="28"/>
          <w:lang w:val="az-Latn-AZ"/>
        </w:rPr>
        <w:t>Siyasi iştirakın yüksəldilməsi;</w:t>
      </w:r>
    </w:p>
    <w:p w:rsidR="005E1B06" w:rsidRPr="00456293" w:rsidRDefault="00EE2E29" w:rsidP="002B10F1">
      <w:pPr>
        <w:pStyle w:val="a3"/>
        <w:numPr>
          <w:ilvl w:val="0"/>
          <w:numId w:val="30"/>
        </w:numPr>
        <w:jc w:val="both"/>
        <w:rPr>
          <w:rFonts w:ascii="Times New Roman" w:eastAsia="Times New Roman" w:hAnsi="Times New Roman" w:cs="Times New Roman"/>
          <w:sz w:val="28"/>
          <w:szCs w:val="28"/>
          <w:lang w:val="ka-GE"/>
        </w:rPr>
      </w:pPr>
      <w:r w:rsidRPr="00456293">
        <w:rPr>
          <w:rFonts w:ascii="Times New Roman" w:eastAsia="Times New Roman" w:hAnsi="Times New Roman" w:cs="Times New Roman"/>
          <w:sz w:val="28"/>
          <w:szCs w:val="28"/>
          <w:lang w:val="az-Latn-AZ"/>
        </w:rPr>
        <w:t>Vətəndaş iştirakının yaxşılaşdırılması;</w:t>
      </w:r>
    </w:p>
    <w:p w:rsidR="00B36E44" w:rsidRPr="00456293" w:rsidRDefault="00EE2E29" w:rsidP="002B10F1">
      <w:pPr>
        <w:pStyle w:val="a3"/>
        <w:numPr>
          <w:ilvl w:val="0"/>
          <w:numId w:val="30"/>
        </w:numPr>
        <w:jc w:val="both"/>
        <w:rPr>
          <w:rFonts w:ascii="Times New Roman" w:eastAsia="Times New Roman" w:hAnsi="Times New Roman" w:cs="Times New Roman"/>
          <w:sz w:val="28"/>
          <w:szCs w:val="28"/>
          <w:lang w:val="ka-GE"/>
        </w:rPr>
      </w:pPr>
      <w:r w:rsidRPr="00456293">
        <w:rPr>
          <w:rFonts w:ascii="Times New Roman" w:eastAsia="Times New Roman" w:hAnsi="Times New Roman" w:cs="Times New Roman"/>
          <w:sz w:val="28"/>
          <w:szCs w:val="28"/>
          <w:lang w:val="az-Latn-AZ"/>
        </w:rPr>
        <w:t>Media və informasiyanın əlçatanlığının yüksəldilməsi;</w:t>
      </w:r>
    </w:p>
    <w:p w:rsidR="008B3B70" w:rsidRPr="00456293" w:rsidRDefault="00EE2E29" w:rsidP="002B10F1">
      <w:pPr>
        <w:pStyle w:val="a3"/>
        <w:numPr>
          <w:ilvl w:val="0"/>
          <w:numId w:val="30"/>
        </w:numPr>
        <w:jc w:val="both"/>
        <w:rPr>
          <w:rFonts w:ascii="Times New Roman" w:eastAsia="Times New Roman" w:hAnsi="Times New Roman" w:cs="Times New Roman"/>
          <w:sz w:val="28"/>
          <w:szCs w:val="28"/>
          <w:lang w:val="ka-GE"/>
        </w:rPr>
      </w:pPr>
      <w:r w:rsidRPr="00456293">
        <w:rPr>
          <w:rFonts w:ascii="Times New Roman" w:hAnsi="Times New Roman" w:cs="Times New Roman"/>
          <w:sz w:val="28"/>
          <w:szCs w:val="28"/>
          <w:lang w:val="az-Latn-AZ"/>
        </w:rPr>
        <w:t>Etnik azlıqların hüquqları barəsində maarifləndirmənin yüksəldilməsi</w:t>
      </w:r>
      <w:r w:rsidR="00B737A5" w:rsidRPr="00456293">
        <w:rPr>
          <w:rFonts w:ascii="Times New Roman" w:hAnsi="Times New Roman" w:cs="Times New Roman"/>
          <w:sz w:val="28"/>
          <w:szCs w:val="28"/>
          <w:lang w:val="ka-GE"/>
        </w:rPr>
        <w:t>.</w:t>
      </w:r>
    </w:p>
    <w:p w:rsidR="000907BD" w:rsidRPr="00456293" w:rsidRDefault="000907BD" w:rsidP="002B10F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 xml:space="preserve">Yuxarıda göstərilənlər ölkədə mövcud etnik və mədəni cəhətdən fərqli bütün qruplara, o cümlədən azsaylı və diaspor (dispersiya)şəklində yaşayan, sosial cəhətdən həssas qruplara aid edilir. </w:t>
      </w:r>
      <w:r w:rsidR="00310ACF" w:rsidRPr="00456293">
        <w:rPr>
          <w:rFonts w:ascii="Times New Roman" w:hAnsi="Times New Roman" w:cs="Times New Roman"/>
          <w:sz w:val="28"/>
          <w:szCs w:val="28"/>
          <w:lang w:val="az-Latn-AZ"/>
        </w:rPr>
        <w:t>Vətəndaş inteqrasiyası prosesində həmçinin etnik azlıqların icmalarında gender bərabərliyinin təmin edilməsi prinsipinin bərqərar olunması da nəzərə alınmışdır.</w:t>
      </w:r>
    </w:p>
    <w:p w:rsidR="00052083" w:rsidRPr="00456293" w:rsidRDefault="005B6456" w:rsidP="00393A85">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Əks olunmuş strateji məqsədə aşağıdakı aralıq məqsədlərə</w:t>
      </w:r>
      <w:r w:rsidR="00802188" w:rsidRPr="00456293">
        <w:rPr>
          <w:rFonts w:ascii="Times New Roman" w:hAnsi="Times New Roman" w:cs="Times New Roman"/>
          <w:sz w:val="28"/>
          <w:szCs w:val="28"/>
          <w:lang w:val="az-Latn-AZ"/>
        </w:rPr>
        <w:t xml:space="preserve"> çatdıqdan sonra nail olunacaq</w:t>
      </w:r>
      <w:r w:rsidRPr="00456293">
        <w:rPr>
          <w:rFonts w:ascii="Times New Roman" w:hAnsi="Times New Roman" w:cs="Times New Roman"/>
          <w:sz w:val="28"/>
          <w:szCs w:val="28"/>
          <w:lang w:val="az-Latn-AZ"/>
        </w:rPr>
        <w:t>:</w:t>
      </w:r>
    </w:p>
    <w:p w:rsidR="00157CC5" w:rsidRPr="00456293" w:rsidRDefault="00157CC5" w:rsidP="00393A85">
      <w:pPr>
        <w:jc w:val="both"/>
        <w:rPr>
          <w:rFonts w:ascii="Times New Roman" w:hAnsi="Times New Roman" w:cs="Times New Roman"/>
          <w:sz w:val="28"/>
          <w:szCs w:val="28"/>
          <w:lang w:val="az-Latn-AZ"/>
        </w:rPr>
      </w:pPr>
    </w:p>
    <w:p w:rsidR="00802188" w:rsidRPr="00456293" w:rsidRDefault="00802188" w:rsidP="00802188">
      <w:pPr>
        <w:pStyle w:val="a3"/>
        <w:numPr>
          <w:ilvl w:val="1"/>
          <w:numId w:val="34"/>
        </w:numPr>
        <w:jc w:val="both"/>
        <w:rPr>
          <w:rFonts w:ascii="Times New Roman" w:hAnsi="Times New Roman" w:cs="Times New Roman"/>
          <w:sz w:val="28"/>
          <w:szCs w:val="28"/>
          <w:u w:val="single"/>
          <w:lang w:val="az-Latn-AZ"/>
        </w:rPr>
      </w:pPr>
      <w:r w:rsidRPr="00456293">
        <w:rPr>
          <w:rFonts w:ascii="Times New Roman" w:hAnsi="Times New Roman" w:cs="Times New Roman"/>
          <w:sz w:val="28"/>
          <w:szCs w:val="28"/>
          <w:u w:val="single"/>
          <w:lang w:val="az-Latn-AZ"/>
        </w:rPr>
        <w:t>Azsaylı və sosial cəhətdən həssas etnik azlıqların dəstəklənməsi</w:t>
      </w:r>
    </w:p>
    <w:p w:rsidR="00802188" w:rsidRPr="00456293" w:rsidRDefault="00802188" w:rsidP="002B10F1">
      <w:pPr>
        <w:jc w:val="both"/>
        <w:rPr>
          <w:rFonts w:ascii="Times New Roman" w:hAnsi="Times New Roman" w:cs="Times New Roman"/>
          <w:sz w:val="28"/>
          <w:szCs w:val="28"/>
          <w:lang w:val="az-Latn-AZ"/>
        </w:rPr>
      </w:pPr>
      <w:r w:rsidRPr="00456293">
        <w:rPr>
          <w:rFonts w:ascii="Times New Roman" w:hAnsi="Times New Roman" w:cs="Times New Roman"/>
          <w:noProof/>
          <w:sz w:val="28"/>
          <w:szCs w:val="28"/>
          <w:lang w:val="az-Latn-AZ"/>
        </w:rPr>
        <w:t xml:space="preserve">Azsaylı və sosial cəhətdən həssas qruplarla bağlı məsələlər üzərində işləmək xüsusi diqqət tələb edir. Azsaylı etnik qruplar strategiya çərçivəsində ümumi vətəndaş inteqrasiyası siyasətinin bir parçasına çevrilir. Onların iştirakının gücləndirilməsi üçün Dövlət İdarələrarası Komissiyanın çərçivəsində azsaylı və sosial cəhətdən həssas etnik qrupların problemlərini öyrənən işçi qrupu yaradıldı, </w:t>
      </w:r>
      <w:r w:rsidR="00210376" w:rsidRPr="00456293">
        <w:rPr>
          <w:rFonts w:ascii="Times New Roman" w:hAnsi="Times New Roman" w:cs="Times New Roman"/>
          <w:noProof/>
          <w:sz w:val="28"/>
          <w:szCs w:val="28"/>
          <w:lang w:val="az-Latn-AZ"/>
        </w:rPr>
        <w:t>hansı ki, bu qruplar üçün konkret tövsiyələr və tədbirlər işləyib hazırlayacaq, həmçinin dövlət proqramlarının koordinasiyası</w:t>
      </w:r>
      <w:r w:rsidR="00D87EF2" w:rsidRPr="00456293">
        <w:rPr>
          <w:rFonts w:ascii="Times New Roman" w:hAnsi="Times New Roman" w:cs="Times New Roman"/>
          <w:noProof/>
          <w:sz w:val="28"/>
          <w:szCs w:val="28"/>
          <w:lang w:val="az-Latn-AZ"/>
        </w:rPr>
        <w:t>nı</w:t>
      </w:r>
      <w:r w:rsidR="00210376" w:rsidRPr="00456293">
        <w:rPr>
          <w:rFonts w:ascii="Times New Roman" w:hAnsi="Times New Roman" w:cs="Times New Roman"/>
          <w:noProof/>
          <w:sz w:val="28"/>
          <w:szCs w:val="28"/>
          <w:lang w:val="az-Latn-AZ"/>
        </w:rPr>
        <w:t xml:space="preserve"> və institusional idarə</w:t>
      </w:r>
      <w:r w:rsidR="00D87EF2" w:rsidRPr="00456293">
        <w:rPr>
          <w:rFonts w:ascii="Times New Roman" w:hAnsi="Times New Roman" w:cs="Times New Roman"/>
          <w:noProof/>
          <w:sz w:val="28"/>
          <w:szCs w:val="28"/>
          <w:lang w:val="az-Latn-AZ"/>
        </w:rPr>
        <w:t>çiliyin təkmilləşməsini həyata keçirəcək</w:t>
      </w:r>
      <w:r w:rsidR="00210376" w:rsidRPr="00456293">
        <w:rPr>
          <w:rFonts w:ascii="Times New Roman" w:hAnsi="Times New Roman" w:cs="Times New Roman"/>
          <w:noProof/>
          <w:sz w:val="28"/>
          <w:szCs w:val="28"/>
          <w:lang w:val="az-Latn-AZ"/>
        </w:rPr>
        <w:t>.</w:t>
      </w:r>
    </w:p>
    <w:p w:rsidR="00210376" w:rsidRPr="00456293" w:rsidRDefault="00210376" w:rsidP="002B10F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Qeyd edilmiş aralıq məqsədə çatmaq üçün mühüm vəzifə hesab olunur:</w:t>
      </w:r>
    </w:p>
    <w:p w:rsidR="0001187F" w:rsidRPr="00456293" w:rsidRDefault="00210376" w:rsidP="00B57E2D">
      <w:pPr>
        <w:pStyle w:val="a3"/>
        <w:numPr>
          <w:ilvl w:val="0"/>
          <w:numId w:val="21"/>
        </w:numPr>
        <w:jc w:val="both"/>
        <w:rPr>
          <w:rFonts w:ascii="Times New Roman" w:hAnsi="Times New Roman" w:cs="Times New Roman"/>
          <w:sz w:val="28"/>
          <w:szCs w:val="28"/>
          <w:lang w:val="ka-GE"/>
        </w:rPr>
      </w:pPr>
      <w:r w:rsidRPr="00456293">
        <w:rPr>
          <w:rFonts w:ascii="Times New Roman" w:hAnsi="Times New Roman" w:cs="Times New Roman"/>
          <w:sz w:val="28"/>
          <w:szCs w:val="28"/>
          <w:lang w:val="az-Latn-AZ"/>
        </w:rPr>
        <w:lastRenderedPageBreak/>
        <w:t>Azsaylı və sosial cəhətdən həssas etnik azlıq qrupları ilə bağlı siyasətin işlənib hazırlanması və həyata keçirilməsi</w:t>
      </w:r>
      <w:r w:rsidR="00DC117D" w:rsidRPr="00456293">
        <w:rPr>
          <w:rFonts w:ascii="Times New Roman" w:hAnsi="Times New Roman" w:cs="Times New Roman"/>
          <w:sz w:val="28"/>
          <w:szCs w:val="28"/>
          <w:lang w:val="ka-GE"/>
        </w:rPr>
        <w:t>.</w:t>
      </w:r>
    </w:p>
    <w:p w:rsidR="00157CC5" w:rsidRPr="00456293" w:rsidRDefault="00157CC5" w:rsidP="00157CC5">
      <w:pPr>
        <w:pStyle w:val="a3"/>
        <w:jc w:val="both"/>
        <w:rPr>
          <w:rFonts w:ascii="Times New Roman" w:hAnsi="Times New Roman" w:cs="Times New Roman"/>
          <w:sz w:val="28"/>
          <w:szCs w:val="28"/>
          <w:lang w:val="ka-GE"/>
        </w:rPr>
      </w:pPr>
    </w:p>
    <w:p w:rsidR="00052083" w:rsidRPr="00456293" w:rsidRDefault="00052083" w:rsidP="002B10F1">
      <w:pPr>
        <w:jc w:val="both"/>
        <w:rPr>
          <w:rFonts w:ascii="Times New Roman" w:hAnsi="Times New Roman" w:cs="Times New Roman"/>
          <w:sz w:val="28"/>
          <w:szCs w:val="28"/>
          <w:u w:val="single"/>
          <w:lang w:val="az-Latn-AZ"/>
        </w:rPr>
      </w:pPr>
      <w:r w:rsidRPr="00456293">
        <w:rPr>
          <w:rFonts w:ascii="Times New Roman" w:hAnsi="Times New Roman" w:cs="Times New Roman"/>
          <w:sz w:val="28"/>
          <w:szCs w:val="28"/>
          <w:u w:val="single"/>
          <w:lang w:val="ka-GE"/>
        </w:rPr>
        <w:t>1.2</w:t>
      </w:r>
      <w:r w:rsidR="005A76A6" w:rsidRPr="00456293">
        <w:rPr>
          <w:rFonts w:ascii="Times New Roman" w:hAnsi="Times New Roman" w:cs="Times New Roman"/>
          <w:sz w:val="28"/>
          <w:szCs w:val="28"/>
          <w:u w:val="single"/>
          <w:lang w:val="ka-GE"/>
        </w:rPr>
        <w:t>.</w:t>
      </w:r>
      <w:r w:rsidRPr="00456293">
        <w:rPr>
          <w:rFonts w:ascii="Times New Roman" w:hAnsi="Times New Roman" w:cs="Times New Roman"/>
          <w:sz w:val="28"/>
          <w:szCs w:val="28"/>
          <w:u w:val="single"/>
          <w:lang w:val="ka-GE"/>
        </w:rPr>
        <w:t xml:space="preserve"> </w:t>
      </w:r>
      <w:r w:rsidR="00210376" w:rsidRPr="00456293">
        <w:rPr>
          <w:rFonts w:ascii="Times New Roman" w:hAnsi="Times New Roman" w:cs="Times New Roman"/>
          <w:sz w:val="28"/>
          <w:szCs w:val="28"/>
          <w:u w:val="single"/>
          <w:lang w:val="az-Latn-AZ"/>
        </w:rPr>
        <w:t>Gender meynstriminqi</w:t>
      </w:r>
    </w:p>
    <w:p w:rsidR="00210376" w:rsidRPr="00456293" w:rsidRDefault="00210376" w:rsidP="002B10F1">
      <w:pPr>
        <w:jc w:val="both"/>
        <w:rPr>
          <w:rFonts w:ascii="Times New Roman" w:hAnsi="Times New Roman" w:cs="Times New Roman"/>
          <w:noProof/>
          <w:sz w:val="28"/>
          <w:szCs w:val="28"/>
          <w:lang w:val="az-Latn-AZ"/>
        </w:rPr>
      </w:pPr>
      <w:r w:rsidRPr="00456293">
        <w:rPr>
          <w:rFonts w:ascii="Times New Roman" w:hAnsi="Times New Roman" w:cs="Times New Roman"/>
          <w:noProof/>
          <w:sz w:val="28"/>
          <w:szCs w:val="28"/>
          <w:lang w:val="az-Latn-AZ"/>
        </w:rPr>
        <w:t>Gender problematikasını əks etdirmək nöqteyi-nəzərindən strategiya ölkənin gender siyasətini tamamlayan sənədi təşkil edir ki, bunun da əsas məqsədi həm etnik azlıqlara verilmiş qadın hüquqlarının müdafiəsi, ehtiyacların və inteqrasiyanın təmin olu</w:t>
      </w:r>
      <w:r w:rsidR="00D87EF2" w:rsidRPr="00456293">
        <w:rPr>
          <w:rFonts w:ascii="Times New Roman" w:hAnsi="Times New Roman" w:cs="Times New Roman"/>
          <w:noProof/>
          <w:sz w:val="28"/>
          <w:szCs w:val="28"/>
          <w:lang w:val="az-Latn-AZ"/>
        </w:rPr>
        <w:t xml:space="preserve">nması, həmçinin </w:t>
      </w:r>
      <w:r w:rsidRPr="00456293">
        <w:rPr>
          <w:rFonts w:ascii="Times New Roman" w:hAnsi="Times New Roman" w:cs="Times New Roman"/>
          <w:noProof/>
          <w:sz w:val="28"/>
          <w:szCs w:val="28"/>
          <w:lang w:val="az-Latn-AZ"/>
        </w:rPr>
        <w:t xml:space="preserve">BMT-nin qadınlarla bağlı </w:t>
      </w:r>
      <w:r w:rsidR="00D70B49" w:rsidRPr="00456293">
        <w:rPr>
          <w:rFonts w:ascii="Times New Roman" w:hAnsi="Times New Roman" w:cs="Times New Roman"/>
          <w:noProof/>
          <w:sz w:val="28"/>
          <w:szCs w:val="28"/>
          <w:lang w:val="az-Latn-AZ"/>
        </w:rPr>
        <w:t xml:space="preserve">Ayrı-Seçkiliyin Ləğvi üzrə Komitəsinin tövsiyələrinin yerinə yetirilməsindən ibarətdir. Fəaliyyət Planında gender bərabərliyinin aradan qaldırılması və qadın hüquqlarının müdafiəsinə dəstəyin verilməsi, onların ictimai həyatda aktiv iştirakını dəstəkləmək və </w:t>
      </w:r>
      <w:r w:rsidR="00D87EF2" w:rsidRPr="00456293">
        <w:rPr>
          <w:rFonts w:ascii="Times New Roman" w:hAnsi="Times New Roman" w:cs="Times New Roman"/>
          <w:noProof/>
          <w:sz w:val="28"/>
          <w:szCs w:val="28"/>
          <w:lang w:val="az-Latn-AZ"/>
        </w:rPr>
        <w:t>təşfiq etmək</w:t>
      </w:r>
      <w:r w:rsidR="00D70B49" w:rsidRPr="00456293">
        <w:rPr>
          <w:rFonts w:ascii="Times New Roman" w:hAnsi="Times New Roman" w:cs="Times New Roman"/>
          <w:noProof/>
          <w:sz w:val="28"/>
          <w:szCs w:val="28"/>
          <w:lang w:val="az-Latn-AZ"/>
        </w:rPr>
        <w:t xml:space="preserve"> kimi məsələlər, həmçinin gender bərabərliyinin təmin olunması prosesində kişilərin də iştirakı nəzərə alınmışdır.</w:t>
      </w:r>
    </w:p>
    <w:p w:rsidR="00157CC5" w:rsidRPr="00456293" w:rsidRDefault="00157CC5" w:rsidP="002B10F1">
      <w:pPr>
        <w:jc w:val="both"/>
        <w:rPr>
          <w:rFonts w:ascii="Times New Roman" w:hAnsi="Times New Roman" w:cs="Times New Roman"/>
          <w:noProof/>
          <w:sz w:val="28"/>
          <w:szCs w:val="28"/>
          <w:lang w:val="ka-GE"/>
        </w:rPr>
      </w:pPr>
    </w:p>
    <w:p w:rsidR="0060378E" w:rsidRPr="00456293" w:rsidRDefault="000C39F7" w:rsidP="002B10F1">
      <w:pPr>
        <w:jc w:val="both"/>
        <w:rPr>
          <w:rFonts w:ascii="Times New Roman" w:hAnsi="Times New Roman" w:cs="Times New Roman"/>
          <w:b/>
          <w:sz w:val="28"/>
          <w:szCs w:val="28"/>
          <w:u w:val="single"/>
          <w:lang w:val="ka-GE"/>
        </w:rPr>
      </w:pPr>
      <w:r w:rsidRPr="00456293">
        <w:rPr>
          <w:rFonts w:ascii="Times New Roman" w:hAnsi="Times New Roman" w:cs="Times New Roman"/>
          <w:sz w:val="28"/>
          <w:szCs w:val="28"/>
          <w:u w:val="single"/>
          <w:lang w:val="ka-GE"/>
        </w:rPr>
        <w:t>1</w:t>
      </w:r>
      <w:r w:rsidR="0046291C" w:rsidRPr="00456293">
        <w:rPr>
          <w:rFonts w:ascii="Times New Roman" w:hAnsi="Times New Roman" w:cs="Times New Roman"/>
          <w:sz w:val="28"/>
          <w:szCs w:val="28"/>
          <w:u w:val="single"/>
          <w:lang w:val="ka-GE"/>
        </w:rPr>
        <w:t>.</w:t>
      </w:r>
      <w:r w:rsidR="00156C2E" w:rsidRPr="00456293">
        <w:rPr>
          <w:rFonts w:ascii="Times New Roman" w:hAnsi="Times New Roman" w:cs="Times New Roman"/>
          <w:sz w:val="28"/>
          <w:szCs w:val="28"/>
          <w:u w:val="single"/>
          <w:lang w:val="ka-GE"/>
        </w:rPr>
        <w:t>3</w:t>
      </w:r>
      <w:r w:rsidR="0046291C" w:rsidRPr="00456293">
        <w:rPr>
          <w:rFonts w:ascii="Times New Roman" w:hAnsi="Times New Roman" w:cs="Times New Roman"/>
          <w:sz w:val="28"/>
          <w:szCs w:val="28"/>
          <w:u w:val="single"/>
          <w:lang w:val="ka-GE"/>
        </w:rPr>
        <w:t xml:space="preserve">. </w:t>
      </w:r>
      <w:r w:rsidR="00170CF5" w:rsidRPr="00456293">
        <w:rPr>
          <w:rFonts w:ascii="Times New Roman" w:hAnsi="Times New Roman" w:cs="Times New Roman"/>
          <w:sz w:val="28"/>
          <w:szCs w:val="28"/>
          <w:u w:val="single"/>
          <w:lang w:val="ka-GE"/>
        </w:rPr>
        <w:t>Etnik azlıq nümayəndələri üçün dövlət administrasiyaları, hüquq mühafizə orqanları və mexanizmlərinin əlçatan olmasının yüksəldilməsi</w:t>
      </w:r>
    </w:p>
    <w:p w:rsidR="00BC0042" w:rsidRPr="00456293" w:rsidRDefault="00BC0042" w:rsidP="002B10F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 xml:space="preserve">Qeyd edilmiş məqsədə çatmaq üçün mühüm vəzifələri aşağıdakılar təşkil edir: inzibati icraat, istintaq və məhkəmələrin əlçatan olmasını təmin etmək; hüquq mühafizə orqanlarında və Dövlət Qəyyumluq-Qubernator Administrasiyası səviyyəsində azlıqların nümayəndələrinin iştirakının yaxşılaşdırılması; etnik azlıqların nümayəndələri üçün ictimai xidmətlərin səviyyəsinin yüksəldilməsi, həmçinin etnik azlıqların dövlət idarəçiliyi mütəxəssislərinin hazırlanması və yenidən hazırlanması səviyyəsində iştirakı. </w:t>
      </w:r>
    </w:p>
    <w:p w:rsidR="006A5F46" w:rsidRPr="00456293" w:rsidRDefault="006A5F46" w:rsidP="002F0FAD">
      <w:pPr>
        <w:spacing w:before="120" w:after="120"/>
        <w:jc w:val="both"/>
        <w:rPr>
          <w:rFonts w:ascii="Times New Roman" w:hAnsi="Times New Roman" w:cs="Times New Roman"/>
          <w:color w:val="000000" w:themeColor="text1"/>
          <w:sz w:val="28"/>
          <w:szCs w:val="28"/>
          <w:lang w:val="az-Latn-AZ"/>
        </w:rPr>
      </w:pPr>
      <w:r w:rsidRPr="00456293">
        <w:rPr>
          <w:rFonts w:ascii="Times New Roman" w:hAnsi="Times New Roman" w:cs="Times New Roman"/>
          <w:color w:val="000000" w:themeColor="text1"/>
          <w:sz w:val="28"/>
          <w:szCs w:val="28"/>
          <w:lang w:val="az-Latn-AZ"/>
        </w:rPr>
        <w:t>Bu cəhətdən etnik azlıqların dövlət dilini bilməmələri və ya qismən bilmələri, mühüm problem olaraq qalmaqdadır, hansı ki, bir tərəfdə</w:t>
      </w:r>
      <w:r w:rsidR="00D87EF2" w:rsidRPr="00456293">
        <w:rPr>
          <w:rFonts w:ascii="Times New Roman" w:hAnsi="Times New Roman" w:cs="Times New Roman"/>
          <w:color w:val="000000" w:themeColor="text1"/>
          <w:sz w:val="28"/>
          <w:szCs w:val="28"/>
          <w:lang w:val="az-Latn-AZ"/>
        </w:rPr>
        <w:t>n onların informasion</w:t>
      </w:r>
      <w:r w:rsidR="0076085C" w:rsidRPr="00456293">
        <w:rPr>
          <w:rFonts w:ascii="Times New Roman" w:hAnsi="Times New Roman" w:cs="Times New Roman"/>
          <w:color w:val="000000" w:themeColor="text1"/>
          <w:sz w:val="28"/>
          <w:szCs w:val="28"/>
          <w:lang w:val="az-Latn-AZ"/>
        </w:rPr>
        <w:t xml:space="preserve"> izolyasiyasına səbəb olur, digər tərəfdən isə dövlət orqanları ilə </w:t>
      </w:r>
      <w:r w:rsidR="00A74E96" w:rsidRPr="00456293">
        <w:rPr>
          <w:rFonts w:ascii="Times New Roman" w:hAnsi="Times New Roman" w:cs="Times New Roman"/>
          <w:color w:val="000000" w:themeColor="text1"/>
          <w:sz w:val="28"/>
          <w:szCs w:val="28"/>
          <w:lang w:val="az-Latn-AZ"/>
        </w:rPr>
        <w:t>inzibati icraata təşəbbüs, yerli özünüidarə prosesində iştirak, ədalətin təcəlli etməsi və s. kimi</w:t>
      </w:r>
      <w:r w:rsidR="0076085C" w:rsidRPr="00456293">
        <w:rPr>
          <w:rFonts w:ascii="Times New Roman" w:hAnsi="Times New Roman" w:cs="Times New Roman"/>
          <w:color w:val="000000" w:themeColor="text1"/>
          <w:sz w:val="28"/>
          <w:szCs w:val="28"/>
          <w:lang w:val="az-Latn-AZ"/>
        </w:rPr>
        <w:t xml:space="preserve"> hüquqi münasibətlərin qurulması prosesində maneələrə çevirilir</w:t>
      </w:r>
      <w:r w:rsidR="00A74E96" w:rsidRPr="00456293">
        <w:rPr>
          <w:rFonts w:ascii="Times New Roman" w:hAnsi="Times New Roman" w:cs="Times New Roman"/>
          <w:color w:val="000000" w:themeColor="text1"/>
          <w:sz w:val="28"/>
          <w:szCs w:val="28"/>
          <w:lang w:val="az-Latn-AZ"/>
        </w:rPr>
        <w:t>.Müvafiq olaraq, müxtəlif dövlət orqanı ilə münasibətlərin yaxşılaşdırılması məqsədilə Fəaliyyət planı mövcud baryerlərin aradan qaldırılmasına və mərkəzi və ya hökumət ilə hüquqi münasibətlərin təkmilləşdirilməsi</w:t>
      </w:r>
      <w:r w:rsidR="00AD6EBF" w:rsidRPr="00456293">
        <w:rPr>
          <w:rFonts w:ascii="Times New Roman" w:hAnsi="Times New Roman" w:cs="Times New Roman"/>
          <w:color w:val="000000" w:themeColor="text1"/>
          <w:sz w:val="28"/>
          <w:szCs w:val="28"/>
          <w:lang w:val="az-Latn-AZ"/>
        </w:rPr>
        <w:t>nə</w:t>
      </w:r>
      <w:r w:rsidR="00A74E96" w:rsidRPr="00456293">
        <w:rPr>
          <w:rFonts w:ascii="Times New Roman" w:hAnsi="Times New Roman" w:cs="Times New Roman"/>
          <w:color w:val="000000" w:themeColor="text1"/>
          <w:sz w:val="28"/>
          <w:szCs w:val="28"/>
          <w:lang w:val="az-Latn-AZ"/>
        </w:rPr>
        <w:t xml:space="preserve"> </w:t>
      </w:r>
      <w:r w:rsidR="00AD6EBF" w:rsidRPr="00456293">
        <w:rPr>
          <w:rFonts w:ascii="Times New Roman" w:hAnsi="Times New Roman" w:cs="Times New Roman"/>
          <w:color w:val="000000" w:themeColor="text1"/>
          <w:sz w:val="28"/>
          <w:szCs w:val="28"/>
          <w:lang w:val="az-Latn-AZ"/>
        </w:rPr>
        <w:t xml:space="preserve">yardım edəcək </w:t>
      </w:r>
      <w:r w:rsidR="00A74E96" w:rsidRPr="00456293">
        <w:rPr>
          <w:rFonts w:ascii="Times New Roman" w:hAnsi="Times New Roman" w:cs="Times New Roman"/>
          <w:color w:val="000000" w:themeColor="text1"/>
          <w:sz w:val="28"/>
          <w:szCs w:val="28"/>
          <w:lang w:val="az-Latn-AZ"/>
        </w:rPr>
        <w:t xml:space="preserve">tədbirləri nəzərə alır. </w:t>
      </w:r>
      <w:r w:rsidR="00AD6EBF" w:rsidRPr="00456293">
        <w:rPr>
          <w:rFonts w:ascii="Times New Roman" w:hAnsi="Times New Roman" w:cs="Times New Roman"/>
          <w:color w:val="000000" w:themeColor="text1"/>
          <w:sz w:val="28"/>
          <w:szCs w:val="28"/>
          <w:lang w:val="az-Latn-AZ"/>
        </w:rPr>
        <w:t xml:space="preserve">Bununla yanaşı, dövlət sektorunda işlə təmin olunmuş etnik azlıq </w:t>
      </w:r>
      <w:r w:rsidR="00AD6EBF" w:rsidRPr="00456293">
        <w:rPr>
          <w:rFonts w:ascii="Times New Roman" w:hAnsi="Times New Roman" w:cs="Times New Roman"/>
          <w:color w:val="000000" w:themeColor="text1"/>
          <w:sz w:val="28"/>
          <w:szCs w:val="28"/>
          <w:lang w:val="az-Latn-AZ"/>
        </w:rPr>
        <w:lastRenderedPageBreak/>
        <w:t xml:space="preserve">nümayəndələrinin dövlət dili biliklərinin təkmilləşdirilməsinin təşfiqi də əhəmiyyət daşıyır. </w:t>
      </w:r>
    </w:p>
    <w:p w:rsidR="006A5F46" w:rsidRPr="00456293" w:rsidRDefault="006A5F46" w:rsidP="002F0FAD">
      <w:pPr>
        <w:spacing w:before="120" w:after="120"/>
        <w:jc w:val="both"/>
        <w:rPr>
          <w:rFonts w:ascii="Times New Roman" w:hAnsi="Times New Roman" w:cs="Times New Roman"/>
          <w:color w:val="000000" w:themeColor="text1"/>
          <w:sz w:val="28"/>
          <w:szCs w:val="28"/>
          <w:lang w:val="az-Latn-AZ"/>
        </w:rPr>
      </w:pPr>
    </w:p>
    <w:p w:rsidR="0046291C" w:rsidRPr="00456293" w:rsidRDefault="00E168BC" w:rsidP="002B10F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Qeyd edilmiş aralıq məqsədə çatmaq  üçün mühüm vəzifələri təşkil edir:</w:t>
      </w:r>
    </w:p>
    <w:p w:rsidR="0060378E" w:rsidRPr="00456293" w:rsidRDefault="00E168BC" w:rsidP="002B10F1">
      <w:pPr>
        <w:pStyle w:val="a3"/>
        <w:numPr>
          <w:ilvl w:val="0"/>
          <w:numId w:val="22"/>
        </w:numPr>
        <w:jc w:val="both"/>
        <w:rPr>
          <w:rFonts w:ascii="Times New Roman" w:hAnsi="Times New Roman" w:cs="Times New Roman"/>
          <w:b/>
          <w:i/>
          <w:sz w:val="28"/>
          <w:szCs w:val="28"/>
          <w:lang w:val="ka-GE"/>
        </w:rPr>
      </w:pPr>
      <w:r w:rsidRPr="00456293">
        <w:rPr>
          <w:rFonts w:ascii="Times New Roman" w:hAnsi="Times New Roman" w:cs="Times New Roman"/>
          <w:sz w:val="28"/>
          <w:szCs w:val="28"/>
          <w:lang w:val="az-Latn-AZ"/>
        </w:rPr>
        <w:t>Etnik azlıqların kompakt məskunlaşdığı regionlarda etnik azlıq nümayəndələ</w:t>
      </w:r>
      <w:r w:rsidR="00EE084B" w:rsidRPr="00456293">
        <w:rPr>
          <w:rFonts w:ascii="Times New Roman" w:hAnsi="Times New Roman" w:cs="Times New Roman"/>
          <w:sz w:val="28"/>
          <w:szCs w:val="28"/>
          <w:lang w:val="az-Latn-AZ"/>
        </w:rPr>
        <w:t>ri üçün  inzibati icraatın</w:t>
      </w:r>
      <w:r w:rsidRPr="00456293">
        <w:rPr>
          <w:rFonts w:ascii="Times New Roman" w:hAnsi="Times New Roman" w:cs="Times New Roman"/>
          <w:sz w:val="28"/>
          <w:szCs w:val="28"/>
          <w:lang w:val="az-Latn-AZ"/>
        </w:rPr>
        <w:t xml:space="preserve"> </w:t>
      </w:r>
      <w:r w:rsidR="00EE084B" w:rsidRPr="00456293">
        <w:rPr>
          <w:rFonts w:ascii="Times New Roman" w:hAnsi="Times New Roman" w:cs="Times New Roman"/>
          <w:sz w:val="28"/>
          <w:szCs w:val="28"/>
          <w:lang w:val="az-Latn-AZ"/>
        </w:rPr>
        <w:t>əlçatanlığının yüksəldilməsi</w:t>
      </w:r>
    </w:p>
    <w:p w:rsidR="0060378E" w:rsidRPr="00456293" w:rsidRDefault="00EE084B" w:rsidP="002B10F1">
      <w:pPr>
        <w:pStyle w:val="a3"/>
        <w:numPr>
          <w:ilvl w:val="0"/>
          <w:numId w:val="22"/>
        </w:numPr>
        <w:jc w:val="both"/>
        <w:rPr>
          <w:rFonts w:ascii="Times New Roman" w:hAnsi="Times New Roman" w:cs="Times New Roman"/>
          <w:b/>
          <w:i/>
          <w:sz w:val="28"/>
          <w:szCs w:val="28"/>
          <w:lang w:val="ka-GE"/>
        </w:rPr>
      </w:pPr>
      <w:r w:rsidRPr="00456293">
        <w:rPr>
          <w:rFonts w:ascii="Times New Roman" w:hAnsi="Times New Roman" w:cs="Times New Roman"/>
          <w:sz w:val="28"/>
          <w:szCs w:val="28"/>
          <w:lang w:val="az-Latn-AZ"/>
        </w:rPr>
        <w:t>Etnik azlıq nümayəndələrinin Dövlət Qəyyumluq-Qubernatorlar Administrasiyası səviyyəsində iştirakının yüksəldilməsi</w:t>
      </w:r>
      <w:r w:rsidR="001A23FD" w:rsidRPr="00456293">
        <w:rPr>
          <w:rFonts w:ascii="Times New Roman" w:hAnsi="Times New Roman" w:cs="Times New Roman"/>
          <w:sz w:val="28"/>
          <w:szCs w:val="28"/>
          <w:lang w:val="ka-GE"/>
        </w:rPr>
        <w:t>;</w:t>
      </w:r>
      <w:r w:rsidRPr="00456293">
        <w:rPr>
          <w:rFonts w:ascii="Times New Roman" w:hAnsi="Times New Roman" w:cs="Times New Roman"/>
          <w:sz w:val="28"/>
          <w:szCs w:val="28"/>
          <w:lang w:val="az-Latn-AZ"/>
        </w:rPr>
        <w:t xml:space="preserve"> </w:t>
      </w:r>
    </w:p>
    <w:p w:rsidR="0060378E" w:rsidRPr="00456293" w:rsidRDefault="00EE084B" w:rsidP="002B10F1">
      <w:pPr>
        <w:pStyle w:val="a3"/>
        <w:numPr>
          <w:ilvl w:val="0"/>
          <w:numId w:val="22"/>
        </w:numPr>
        <w:jc w:val="both"/>
        <w:rPr>
          <w:rFonts w:ascii="Times New Roman" w:hAnsi="Times New Roman" w:cs="Times New Roman"/>
          <w:sz w:val="28"/>
          <w:szCs w:val="28"/>
          <w:lang w:val="ka-GE"/>
        </w:rPr>
      </w:pPr>
      <w:r w:rsidRPr="00456293">
        <w:rPr>
          <w:rFonts w:ascii="Times New Roman" w:hAnsi="Times New Roman" w:cs="Times New Roman"/>
          <w:sz w:val="28"/>
          <w:szCs w:val="28"/>
          <w:lang w:val="az-Latn-AZ"/>
        </w:rPr>
        <w:t>Etnik azlıq nümayəndələri üçün ictimai xidmətlərin əlçatan olmasının mükəmməlləşdirilməsi;</w:t>
      </w:r>
    </w:p>
    <w:p w:rsidR="00C35663" w:rsidRPr="00456293" w:rsidRDefault="00EE084B" w:rsidP="00B57E2D">
      <w:pPr>
        <w:pStyle w:val="a3"/>
        <w:numPr>
          <w:ilvl w:val="0"/>
          <w:numId w:val="22"/>
        </w:numPr>
        <w:jc w:val="both"/>
        <w:rPr>
          <w:rFonts w:ascii="Times New Roman" w:hAnsi="Times New Roman" w:cs="Times New Roman"/>
          <w:sz w:val="28"/>
          <w:szCs w:val="28"/>
          <w:lang w:val="ka-GE"/>
        </w:rPr>
      </w:pPr>
      <w:r w:rsidRPr="00456293">
        <w:rPr>
          <w:rFonts w:ascii="Times New Roman" w:hAnsi="Times New Roman" w:cs="Times New Roman"/>
          <w:sz w:val="28"/>
          <w:szCs w:val="28"/>
          <w:lang w:val="az-Latn-AZ"/>
        </w:rPr>
        <w:t xml:space="preserve">Dövlət idarəçiliyi və dövlət qulluğunda, o cümlədən hüquq mühafizə orqanlarında, etnik azlıq nümayəndələrinin iştirakının təkmilləşməsi və peşəkar inkişafı </w:t>
      </w:r>
      <w:r w:rsidR="00BA7225" w:rsidRPr="00456293">
        <w:rPr>
          <w:rFonts w:ascii="Times New Roman" w:hAnsi="Times New Roman" w:cs="Times New Roman"/>
          <w:sz w:val="28"/>
          <w:szCs w:val="28"/>
          <w:lang w:val="ka-GE"/>
        </w:rPr>
        <w:t>.</w:t>
      </w:r>
    </w:p>
    <w:p w:rsidR="00157CC5" w:rsidRPr="00456293" w:rsidRDefault="00157CC5" w:rsidP="00157CC5">
      <w:pPr>
        <w:pStyle w:val="a3"/>
        <w:jc w:val="both"/>
        <w:rPr>
          <w:rFonts w:ascii="Times New Roman" w:hAnsi="Times New Roman" w:cs="Times New Roman"/>
          <w:sz w:val="28"/>
          <w:szCs w:val="28"/>
          <w:lang w:val="ka-GE"/>
        </w:rPr>
      </w:pPr>
    </w:p>
    <w:p w:rsidR="0060378E" w:rsidRPr="00456293" w:rsidRDefault="0046291C" w:rsidP="002B10F1">
      <w:pPr>
        <w:jc w:val="both"/>
        <w:rPr>
          <w:rFonts w:ascii="Times New Roman" w:hAnsi="Times New Roman" w:cs="Times New Roman"/>
          <w:b/>
          <w:sz w:val="28"/>
          <w:szCs w:val="28"/>
          <w:u w:val="single"/>
          <w:lang w:val="az-Latn-AZ"/>
        </w:rPr>
      </w:pPr>
      <w:r w:rsidRPr="00456293">
        <w:rPr>
          <w:rFonts w:ascii="Times New Roman" w:hAnsi="Times New Roman" w:cs="Times New Roman"/>
          <w:sz w:val="28"/>
          <w:szCs w:val="28"/>
          <w:u w:val="single"/>
          <w:lang w:val="ka-GE"/>
        </w:rPr>
        <w:t>1.</w:t>
      </w:r>
      <w:r w:rsidR="006D57F0" w:rsidRPr="00456293">
        <w:rPr>
          <w:rFonts w:ascii="Times New Roman" w:hAnsi="Times New Roman" w:cs="Times New Roman"/>
          <w:sz w:val="28"/>
          <w:szCs w:val="28"/>
          <w:u w:val="single"/>
          <w:lang w:val="ka-GE"/>
        </w:rPr>
        <w:t>4</w:t>
      </w:r>
      <w:r w:rsidR="00215CA3" w:rsidRPr="00456293">
        <w:rPr>
          <w:rFonts w:ascii="Times New Roman" w:hAnsi="Times New Roman" w:cs="Times New Roman"/>
          <w:sz w:val="28"/>
          <w:szCs w:val="28"/>
          <w:u w:val="single"/>
          <w:lang w:val="ka-GE"/>
        </w:rPr>
        <w:t>.</w:t>
      </w:r>
      <w:r w:rsidR="004B0391" w:rsidRPr="00456293">
        <w:rPr>
          <w:rFonts w:ascii="Times New Roman" w:hAnsi="Times New Roman" w:cs="Times New Roman"/>
          <w:sz w:val="28"/>
          <w:szCs w:val="28"/>
          <w:u w:val="single"/>
          <w:lang w:val="ka-GE"/>
        </w:rPr>
        <w:t xml:space="preserve"> </w:t>
      </w:r>
      <w:r w:rsidR="00C02277" w:rsidRPr="00456293">
        <w:rPr>
          <w:rFonts w:ascii="Times New Roman" w:hAnsi="Times New Roman" w:cs="Times New Roman"/>
          <w:sz w:val="28"/>
          <w:szCs w:val="28"/>
          <w:u w:val="single"/>
          <w:lang w:val="az-Latn-AZ"/>
        </w:rPr>
        <w:t>Siyasi qərarqəbuletmə prosesində etnik azlıqların iştirakının həvəsləndirilməsi</w:t>
      </w:r>
    </w:p>
    <w:p w:rsidR="006F1C33" w:rsidRPr="00456293" w:rsidRDefault="00C02277" w:rsidP="002B10F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 xml:space="preserve">Gürcüstan əhalisi arasında etnik azlıqların faiz göstəriciləri ilə müqayisədə onların ölkənin siyasi institutlarındakı göstəriciləri çox aşağıdır. Siyasi qərarın qəbul edilməsi prosesi etnik azlıq nümayəndələrinin iştirakı baxımından həlledicidir, ilk növbədə də Gürcüstan Mərkəzi Seçki Komissiyasının rolu qeyd olunmalıdır, çünki o seçki administrasiyasının hazırlanması çərçivəsində etnik azlıq icmalarının nümayəndələrinin seçki administrasiyasına cəlb edilməsini davam etdirəcək. </w:t>
      </w:r>
      <w:r w:rsidR="006F1C33" w:rsidRPr="00456293">
        <w:rPr>
          <w:rFonts w:ascii="Times New Roman" w:hAnsi="Times New Roman" w:cs="Times New Roman"/>
          <w:sz w:val="28"/>
          <w:szCs w:val="28"/>
          <w:lang w:val="az-Latn-AZ"/>
        </w:rPr>
        <w:t>Seçki hüquqları ilə birlikdə siyasi partiyalara etnik azlıq nümayəndələrinin cəlb olunması məsələsinə də diqqət yetirildi. Siyasi partiyalarla bağlı məqsədyönlü siyasətin yürüdülməsi də planlaşdırılıb ki, bu da öz növbəsində partiya siyahılarına etnik azlıq nümayəndələ</w:t>
      </w:r>
      <w:r w:rsidR="00407653" w:rsidRPr="00456293">
        <w:rPr>
          <w:rFonts w:ascii="Times New Roman" w:hAnsi="Times New Roman" w:cs="Times New Roman"/>
          <w:sz w:val="28"/>
          <w:szCs w:val="28"/>
          <w:lang w:val="az-Latn-AZ"/>
        </w:rPr>
        <w:t>rinin qoşulmasına marağın artırılmasını təmin etməlidir</w:t>
      </w:r>
      <w:r w:rsidR="006F1C33" w:rsidRPr="00456293">
        <w:rPr>
          <w:rFonts w:ascii="Times New Roman" w:hAnsi="Times New Roman" w:cs="Times New Roman"/>
          <w:sz w:val="28"/>
          <w:szCs w:val="28"/>
          <w:lang w:val="az-Latn-AZ"/>
        </w:rPr>
        <w:t>. Həmçinin Fəaliyyət Planı ilə siyasi partiyaların mərkəzi və ya regional nümayəndəliklərində fəaliyyət göstərən üzvlə</w:t>
      </w:r>
      <w:r w:rsidR="00407653" w:rsidRPr="00456293">
        <w:rPr>
          <w:rFonts w:ascii="Times New Roman" w:hAnsi="Times New Roman" w:cs="Times New Roman"/>
          <w:sz w:val="28"/>
          <w:szCs w:val="28"/>
          <w:lang w:val="az-Latn-AZ"/>
        </w:rPr>
        <w:t>r</w:t>
      </w:r>
      <w:r w:rsidR="006F1C33" w:rsidRPr="00456293">
        <w:rPr>
          <w:rFonts w:ascii="Times New Roman" w:hAnsi="Times New Roman" w:cs="Times New Roman"/>
          <w:sz w:val="28"/>
          <w:szCs w:val="28"/>
          <w:lang w:val="az-Latn-AZ"/>
        </w:rPr>
        <w:t xml:space="preserve"> vətəndaş inteqrasiyası, etnik azlıqların siyasi iştirakı və rəngarəngliyin idarə olunması</w:t>
      </w:r>
      <w:r w:rsidR="00407653" w:rsidRPr="00456293">
        <w:rPr>
          <w:rFonts w:ascii="Times New Roman" w:hAnsi="Times New Roman" w:cs="Times New Roman"/>
          <w:sz w:val="28"/>
          <w:szCs w:val="28"/>
          <w:lang w:val="az-Latn-AZ"/>
        </w:rPr>
        <w:t xml:space="preserve"> kimi </w:t>
      </w:r>
      <w:r w:rsidR="006F1C33" w:rsidRPr="00456293">
        <w:rPr>
          <w:rFonts w:ascii="Times New Roman" w:hAnsi="Times New Roman" w:cs="Times New Roman"/>
          <w:sz w:val="28"/>
          <w:szCs w:val="28"/>
          <w:lang w:val="az-Latn-AZ"/>
        </w:rPr>
        <w:t xml:space="preserve"> məsələlə</w:t>
      </w:r>
      <w:r w:rsidR="00407653" w:rsidRPr="00456293">
        <w:rPr>
          <w:rFonts w:ascii="Times New Roman" w:hAnsi="Times New Roman" w:cs="Times New Roman"/>
          <w:sz w:val="28"/>
          <w:szCs w:val="28"/>
          <w:lang w:val="az-Latn-AZ"/>
        </w:rPr>
        <w:t xml:space="preserve">r üzrə yüksək şəkildə maarifləndirilməlidirlər. </w:t>
      </w:r>
    </w:p>
    <w:p w:rsidR="00407653" w:rsidRPr="00456293" w:rsidRDefault="00407653" w:rsidP="002B10F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Hüquqi bazanın təkmilləşdirilməsi məqsədilə strategiya çərçivəsində xüsusi idarələrarası işç</w:t>
      </w:r>
      <w:r w:rsidR="00D87EF2" w:rsidRPr="00456293">
        <w:rPr>
          <w:rFonts w:ascii="Times New Roman" w:hAnsi="Times New Roman" w:cs="Times New Roman"/>
          <w:sz w:val="28"/>
          <w:szCs w:val="28"/>
          <w:lang w:val="az-Latn-AZ"/>
        </w:rPr>
        <w:t xml:space="preserve">i qrupu da yaradıldı. İşçi qrup </w:t>
      </w:r>
      <w:r w:rsidRPr="00456293">
        <w:rPr>
          <w:rFonts w:ascii="Times New Roman" w:hAnsi="Times New Roman" w:cs="Times New Roman"/>
          <w:sz w:val="28"/>
          <w:szCs w:val="28"/>
          <w:lang w:val="az-Latn-AZ"/>
        </w:rPr>
        <w:t xml:space="preserve">etnik azlıqların siyasi iştirakını dəstəkləyən və beynəlxalq praktikada mövcud hüquqi mexanizmləri öyrənir, </w:t>
      </w:r>
      <w:r w:rsidRPr="00456293">
        <w:rPr>
          <w:rFonts w:ascii="Times New Roman" w:hAnsi="Times New Roman" w:cs="Times New Roman"/>
          <w:sz w:val="28"/>
          <w:szCs w:val="28"/>
          <w:lang w:val="az-Latn-AZ"/>
        </w:rPr>
        <w:lastRenderedPageBreak/>
        <w:t>Gürcüstanda bu mexanizmlərdən istifadə imkanlarını müzakirə edir və lazım gəldiyi təqdirdə müvafiq təşəbbüsü hazı</w:t>
      </w:r>
      <w:r w:rsidR="00E2389E" w:rsidRPr="00456293">
        <w:rPr>
          <w:rFonts w:ascii="Times New Roman" w:hAnsi="Times New Roman" w:cs="Times New Roman"/>
          <w:sz w:val="28"/>
          <w:szCs w:val="28"/>
          <w:lang w:val="az-Latn-AZ"/>
        </w:rPr>
        <w:t>rlayır</w:t>
      </w:r>
      <w:r w:rsidRPr="00456293">
        <w:rPr>
          <w:rFonts w:ascii="Times New Roman" w:hAnsi="Times New Roman" w:cs="Times New Roman"/>
          <w:sz w:val="28"/>
          <w:szCs w:val="28"/>
          <w:lang w:val="az-Latn-AZ"/>
        </w:rPr>
        <w:t xml:space="preserve">. </w:t>
      </w:r>
    </w:p>
    <w:p w:rsidR="00CB67A3" w:rsidRPr="00456293" w:rsidRDefault="00E2389E" w:rsidP="002B10F1">
      <w:pPr>
        <w:jc w:val="both"/>
        <w:rPr>
          <w:rFonts w:ascii="Times New Roman" w:hAnsi="Times New Roman" w:cs="Times New Roman"/>
          <w:noProof/>
          <w:sz w:val="28"/>
          <w:szCs w:val="28"/>
          <w:lang w:val="az-Latn-AZ"/>
        </w:rPr>
      </w:pPr>
      <w:r w:rsidRPr="00456293">
        <w:rPr>
          <w:rFonts w:ascii="Times New Roman" w:hAnsi="Times New Roman" w:cs="Times New Roman"/>
          <w:noProof/>
          <w:sz w:val="28"/>
          <w:szCs w:val="28"/>
          <w:lang w:val="az-Latn-AZ"/>
        </w:rPr>
        <w:t xml:space="preserve">Qərar qəbul etmə prosesində etnik azlıqların iştirakının təşfiqi məqsədilə Avropa təcrübəsinə əsaslanaraq, regional və yerli səviyyələrdə İctimai Məsləhət Şuraları yaradılacaq. </w:t>
      </w:r>
      <w:r w:rsidR="00CB67A3" w:rsidRPr="00456293">
        <w:rPr>
          <w:rFonts w:ascii="Times New Roman" w:hAnsi="Times New Roman" w:cs="Times New Roman"/>
          <w:noProof/>
          <w:sz w:val="28"/>
          <w:szCs w:val="28"/>
          <w:lang w:val="az-Latn-AZ"/>
        </w:rPr>
        <w:t>Q</w:t>
      </w:r>
      <w:r w:rsidRPr="00456293">
        <w:rPr>
          <w:rFonts w:ascii="Times New Roman" w:hAnsi="Times New Roman" w:cs="Times New Roman"/>
          <w:noProof/>
          <w:sz w:val="28"/>
          <w:szCs w:val="28"/>
          <w:lang w:val="az-Latn-AZ"/>
        </w:rPr>
        <w:t>ərar qəbul edənlər qarşısında etnik azlıqların nümayəndələri üçün əhəmiyyətli məsələlərin qaldırılması, tövsiyələrin və nəticələrin hazırlanması, konkret təkliflərin təşəbbüsü, həmçinin dövlət tərəfindən etnik azlıqların tələbatları ilə bağlı qərarları</w:t>
      </w:r>
      <w:r w:rsidR="00066702" w:rsidRPr="00456293">
        <w:rPr>
          <w:rFonts w:ascii="Times New Roman" w:hAnsi="Times New Roman" w:cs="Times New Roman"/>
          <w:noProof/>
          <w:sz w:val="28"/>
          <w:szCs w:val="28"/>
          <w:lang w:val="az-Latn-AZ"/>
        </w:rPr>
        <w:t>n</w:t>
      </w:r>
      <w:r w:rsidRPr="00456293">
        <w:rPr>
          <w:rFonts w:ascii="Times New Roman" w:hAnsi="Times New Roman" w:cs="Times New Roman"/>
          <w:noProof/>
          <w:sz w:val="28"/>
          <w:szCs w:val="28"/>
          <w:lang w:val="az-Latn-AZ"/>
        </w:rPr>
        <w:t xml:space="preserve"> və ya proqramın  monitorinqi  </w:t>
      </w:r>
      <w:r w:rsidR="00CB67A3" w:rsidRPr="00456293">
        <w:rPr>
          <w:rFonts w:ascii="Times New Roman" w:hAnsi="Times New Roman" w:cs="Times New Roman"/>
          <w:noProof/>
          <w:sz w:val="28"/>
          <w:szCs w:val="28"/>
          <w:lang w:val="az-Latn-AZ"/>
        </w:rPr>
        <w:t xml:space="preserve">və qiymətləndirilməsi Şuranın əsas funksiyasını təşkil edir. İctimai Məsləhət Şurası vətəndaş cəmiyyəti təşkilatları, icma nümayəndələri və müvafiq dövlət strukturlarının iştirakı ilə formalaşacaq. </w:t>
      </w:r>
    </w:p>
    <w:p w:rsidR="00424E4A" w:rsidRPr="00456293" w:rsidRDefault="00CB67A3" w:rsidP="002B10F1">
      <w:pPr>
        <w:jc w:val="both"/>
        <w:rPr>
          <w:rFonts w:ascii="Times New Roman" w:hAnsi="Times New Roman" w:cs="Times New Roman"/>
          <w:sz w:val="28"/>
          <w:szCs w:val="28"/>
          <w:lang w:val="ka-GE"/>
        </w:rPr>
      </w:pPr>
      <w:r w:rsidRPr="00456293">
        <w:rPr>
          <w:rFonts w:ascii="Times New Roman" w:hAnsi="Times New Roman" w:cs="Times New Roman"/>
          <w:sz w:val="28"/>
          <w:szCs w:val="28"/>
          <w:lang w:val="az-Latn-AZ"/>
        </w:rPr>
        <w:t xml:space="preserve">Qeyd olunmuş aralıq məqsədlərə çatmaq üçün Planda müəyyənləşdirilmiş </w:t>
      </w:r>
      <w:r w:rsidR="00265BFD" w:rsidRPr="00456293">
        <w:rPr>
          <w:rFonts w:ascii="Times New Roman" w:hAnsi="Times New Roman" w:cs="Times New Roman"/>
          <w:sz w:val="28"/>
          <w:szCs w:val="28"/>
          <w:lang w:val="az-Latn-AZ"/>
        </w:rPr>
        <w:t xml:space="preserve">növbəti vəzifələr </w:t>
      </w:r>
      <w:r w:rsidR="0046291C" w:rsidRPr="00456293">
        <w:rPr>
          <w:rFonts w:ascii="Times New Roman" w:hAnsi="Times New Roman" w:cs="Times New Roman"/>
          <w:sz w:val="28"/>
          <w:szCs w:val="28"/>
          <w:lang w:val="ka-GE"/>
        </w:rPr>
        <w:t>:</w:t>
      </w:r>
    </w:p>
    <w:p w:rsidR="0060378E" w:rsidRPr="00456293" w:rsidRDefault="00265BFD" w:rsidP="002B10F1">
      <w:pPr>
        <w:pStyle w:val="a3"/>
        <w:numPr>
          <w:ilvl w:val="0"/>
          <w:numId w:val="23"/>
        </w:numPr>
        <w:jc w:val="both"/>
        <w:rPr>
          <w:rFonts w:ascii="Times New Roman" w:hAnsi="Times New Roman" w:cs="Times New Roman"/>
          <w:sz w:val="28"/>
          <w:szCs w:val="28"/>
          <w:lang w:val="ka-GE"/>
        </w:rPr>
      </w:pPr>
      <w:r w:rsidRPr="00456293">
        <w:rPr>
          <w:rFonts w:ascii="Times New Roman" w:hAnsi="Times New Roman" w:cs="Times New Roman"/>
          <w:sz w:val="28"/>
          <w:szCs w:val="28"/>
          <w:lang w:val="az-Latn-AZ"/>
        </w:rPr>
        <w:t>Etnik azlıqlar tərəfindən səsvermənin və məlumatlandırılmış seçimin edilməsini təmin etmək</w:t>
      </w:r>
      <w:r w:rsidR="0060378E" w:rsidRPr="00456293">
        <w:rPr>
          <w:rFonts w:ascii="Times New Roman" w:hAnsi="Times New Roman" w:cs="Times New Roman"/>
          <w:sz w:val="28"/>
          <w:szCs w:val="28"/>
          <w:lang w:val="ka-GE"/>
        </w:rPr>
        <w:t xml:space="preserve">; </w:t>
      </w:r>
    </w:p>
    <w:p w:rsidR="0060378E" w:rsidRPr="00456293" w:rsidRDefault="00265BFD" w:rsidP="002B10F1">
      <w:pPr>
        <w:pStyle w:val="a3"/>
        <w:numPr>
          <w:ilvl w:val="0"/>
          <w:numId w:val="23"/>
        </w:numPr>
        <w:jc w:val="both"/>
        <w:rPr>
          <w:rFonts w:ascii="Times New Roman" w:hAnsi="Times New Roman" w:cs="Times New Roman"/>
          <w:sz w:val="28"/>
          <w:szCs w:val="28"/>
          <w:lang w:val="ka-GE"/>
        </w:rPr>
      </w:pPr>
      <w:r w:rsidRPr="00456293">
        <w:rPr>
          <w:rFonts w:ascii="Times New Roman" w:hAnsi="Times New Roman" w:cs="Times New Roman"/>
          <w:sz w:val="28"/>
          <w:szCs w:val="28"/>
          <w:lang w:val="az-Latn-AZ"/>
        </w:rPr>
        <w:t>Partiya seçkiləri siyahılarında və siyasi partiyaların fəaliyyətində etnik azlıq nümayəndələrinin iştirakının təşfiqi</w:t>
      </w:r>
      <w:r w:rsidR="0060378E" w:rsidRPr="00456293">
        <w:rPr>
          <w:rFonts w:ascii="Times New Roman" w:hAnsi="Times New Roman" w:cs="Times New Roman"/>
          <w:sz w:val="28"/>
          <w:szCs w:val="28"/>
          <w:lang w:val="ka-GE"/>
        </w:rPr>
        <w:t xml:space="preserve">; </w:t>
      </w:r>
    </w:p>
    <w:p w:rsidR="0046291C" w:rsidRPr="00456293" w:rsidRDefault="00265BFD" w:rsidP="002B10F1">
      <w:pPr>
        <w:pStyle w:val="a3"/>
        <w:numPr>
          <w:ilvl w:val="0"/>
          <w:numId w:val="23"/>
        </w:numPr>
        <w:jc w:val="both"/>
        <w:rPr>
          <w:rFonts w:ascii="Times New Roman" w:hAnsi="Times New Roman" w:cs="Times New Roman"/>
          <w:sz w:val="28"/>
          <w:szCs w:val="28"/>
          <w:lang w:val="ka-GE"/>
        </w:rPr>
      </w:pPr>
      <w:r w:rsidRPr="00456293">
        <w:rPr>
          <w:rFonts w:ascii="Times New Roman" w:hAnsi="Times New Roman" w:cs="Times New Roman"/>
          <w:sz w:val="28"/>
          <w:szCs w:val="28"/>
          <w:lang w:val="az-Latn-AZ"/>
        </w:rPr>
        <w:t>Dövlət qulluğunda etnik azlıqların iştirakının yüksəldilməsi</w:t>
      </w:r>
      <w:r w:rsidR="00D5206D" w:rsidRPr="00456293">
        <w:rPr>
          <w:rFonts w:ascii="Times New Roman" w:hAnsi="Times New Roman" w:cs="Times New Roman"/>
          <w:sz w:val="28"/>
          <w:szCs w:val="28"/>
          <w:lang w:val="ka-GE"/>
        </w:rPr>
        <w:t>.</w:t>
      </w:r>
    </w:p>
    <w:p w:rsidR="00157CC5" w:rsidRPr="00456293" w:rsidRDefault="00157CC5" w:rsidP="00157CC5">
      <w:pPr>
        <w:pStyle w:val="a3"/>
        <w:jc w:val="both"/>
        <w:rPr>
          <w:rFonts w:ascii="Times New Roman" w:hAnsi="Times New Roman" w:cs="Times New Roman"/>
          <w:sz w:val="28"/>
          <w:szCs w:val="28"/>
          <w:lang w:val="ka-GE"/>
        </w:rPr>
      </w:pPr>
    </w:p>
    <w:p w:rsidR="004B0391" w:rsidRPr="00456293" w:rsidRDefault="004B0391" w:rsidP="004B0391">
      <w:pPr>
        <w:jc w:val="both"/>
        <w:rPr>
          <w:rFonts w:ascii="Times New Roman" w:hAnsi="Times New Roman" w:cs="Times New Roman"/>
          <w:b/>
          <w:sz w:val="28"/>
          <w:szCs w:val="28"/>
          <w:u w:val="single"/>
          <w:lang w:val="ka-GE"/>
        </w:rPr>
      </w:pPr>
      <w:r w:rsidRPr="00456293">
        <w:rPr>
          <w:rFonts w:ascii="Times New Roman" w:hAnsi="Times New Roman" w:cs="Times New Roman"/>
          <w:sz w:val="28"/>
          <w:szCs w:val="28"/>
          <w:u w:val="single"/>
          <w:lang w:val="ka-GE"/>
        </w:rPr>
        <w:t xml:space="preserve">1.5. </w:t>
      </w:r>
      <w:r w:rsidR="00265BFD" w:rsidRPr="00456293">
        <w:rPr>
          <w:rFonts w:ascii="Times New Roman" w:hAnsi="Times New Roman" w:cs="Times New Roman"/>
          <w:sz w:val="28"/>
          <w:szCs w:val="28"/>
          <w:u w:val="single"/>
          <w:lang w:val="ka-GE"/>
        </w:rPr>
        <w:t>Etnik azlıq nümayəndələri üçün KİV-nin və informasiyanın əlçatan olmasının yaxşılaşdırılması</w:t>
      </w:r>
    </w:p>
    <w:p w:rsidR="00591A23" w:rsidRPr="00456293" w:rsidRDefault="00265BFD" w:rsidP="004B039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 xml:space="preserve">Vətəndaş inteqrasiyası prosesinin müvəffəqiyyətli </w:t>
      </w:r>
      <w:r w:rsidR="00591A23" w:rsidRPr="00456293">
        <w:rPr>
          <w:rFonts w:ascii="Times New Roman" w:hAnsi="Times New Roman" w:cs="Times New Roman"/>
          <w:sz w:val="28"/>
          <w:szCs w:val="28"/>
          <w:lang w:val="az-Latn-AZ"/>
        </w:rPr>
        <w:t>icrası</w:t>
      </w:r>
      <w:r w:rsidR="002E149B" w:rsidRPr="00456293">
        <w:rPr>
          <w:rFonts w:ascii="Times New Roman" w:hAnsi="Times New Roman" w:cs="Times New Roman"/>
          <w:sz w:val="28"/>
          <w:szCs w:val="28"/>
          <w:lang w:val="az-Latn-AZ"/>
        </w:rPr>
        <w:t xml:space="preserve"> üçün </w:t>
      </w:r>
      <w:r w:rsidR="003023A9" w:rsidRPr="00456293">
        <w:rPr>
          <w:rFonts w:ascii="Times New Roman" w:hAnsi="Times New Roman" w:cs="Times New Roman"/>
          <w:sz w:val="28"/>
          <w:szCs w:val="28"/>
          <w:lang w:val="az-Latn-AZ"/>
        </w:rPr>
        <w:t xml:space="preserve">həm etnik azlıqların mövzularının işıqlandırılması və onların iştirakını təmin etmək, həm də mediada </w:t>
      </w:r>
      <w:r w:rsidR="00591A23" w:rsidRPr="00456293">
        <w:rPr>
          <w:rFonts w:ascii="Times New Roman" w:hAnsi="Times New Roman" w:cs="Times New Roman"/>
          <w:sz w:val="28"/>
          <w:szCs w:val="28"/>
          <w:lang w:val="az-Latn-AZ"/>
        </w:rPr>
        <w:t xml:space="preserve">nifrət </w:t>
      </w:r>
      <w:r w:rsidR="003023A9" w:rsidRPr="00456293">
        <w:rPr>
          <w:rFonts w:ascii="Times New Roman" w:hAnsi="Times New Roman" w:cs="Times New Roman"/>
          <w:sz w:val="28"/>
          <w:szCs w:val="28"/>
          <w:lang w:val="az-Latn-AZ"/>
        </w:rPr>
        <w:t>dilindən istifadənin yolverilmə</w:t>
      </w:r>
      <w:r w:rsidR="003023A9" w:rsidRPr="00456293">
        <w:rPr>
          <w:rFonts w:ascii="Times New Roman" w:hAnsi="Times New Roman" w:cs="Times New Roman"/>
          <w:sz w:val="28"/>
          <w:szCs w:val="28"/>
          <w:lang w:val="az-Latn-AZ"/>
        </w:rPr>
        <w:t>zliyi (</w:t>
      </w:r>
      <w:r w:rsidR="003023A9" w:rsidRPr="00456293">
        <w:rPr>
          <w:rFonts w:ascii="Times New Roman" w:hAnsi="Times New Roman" w:cs="Times New Roman"/>
          <w:sz w:val="28"/>
          <w:szCs w:val="28"/>
          <w:lang w:val="az-Latn-AZ"/>
        </w:rPr>
        <w:t xml:space="preserve"> belə olduğu təqdirdə isə faktlara sərt reaksiya</w:t>
      </w:r>
      <w:r w:rsidR="003023A9" w:rsidRPr="00456293">
        <w:rPr>
          <w:rFonts w:ascii="Times New Roman" w:hAnsi="Times New Roman" w:cs="Times New Roman"/>
          <w:sz w:val="28"/>
          <w:szCs w:val="28"/>
          <w:lang w:val="az-Latn-AZ"/>
        </w:rPr>
        <w:t xml:space="preserve">)  </w:t>
      </w:r>
      <w:r w:rsidR="003023A9" w:rsidRPr="00456293">
        <w:rPr>
          <w:rFonts w:ascii="Times New Roman" w:hAnsi="Times New Roman" w:cs="Times New Roman"/>
          <w:sz w:val="28"/>
          <w:szCs w:val="28"/>
          <w:lang w:val="az-Latn-AZ"/>
        </w:rPr>
        <w:t>nöqteyi-nəzərdən</w:t>
      </w:r>
      <w:r w:rsidR="003023A9" w:rsidRPr="00456293">
        <w:rPr>
          <w:rFonts w:ascii="Times New Roman" w:hAnsi="Times New Roman" w:cs="Times New Roman"/>
          <w:sz w:val="28"/>
          <w:szCs w:val="28"/>
          <w:lang w:val="az-Latn-AZ"/>
        </w:rPr>
        <w:t xml:space="preserve">  </w:t>
      </w:r>
      <w:r w:rsidR="002E149B" w:rsidRPr="00456293">
        <w:rPr>
          <w:rFonts w:ascii="Times New Roman" w:hAnsi="Times New Roman" w:cs="Times New Roman"/>
          <w:sz w:val="28"/>
          <w:szCs w:val="28"/>
          <w:lang w:val="az-Latn-AZ"/>
        </w:rPr>
        <w:t>KİV-ə xüsusi rol verilir</w:t>
      </w:r>
      <w:r w:rsidR="00957321" w:rsidRPr="00456293">
        <w:rPr>
          <w:rFonts w:ascii="Times New Roman" w:hAnsi="Times New Roman" w:cs="Times New Roman"/>
          <w:sz w:val="28"/>
          <w:szCs w:val="28"/>
          <w:lang w:val="az-Latn-AZ"/>
        </w:rPr>
        <w:t>. Bu kontekstdə dövlə</w:t>
      </w:r>
      <w:r w:rsidR="003023A9" w:rsidRPr="00456293">
        <w:rPr>
          <w:rFonts w:ascii="Times New Roman" w:hAnsi="Times New Roman" w:cs="Times New Roman"/>
          <w:sz w:val="28"/>
          <w:szCs w:val="28"/>
          <w:lang w:val="az-Latn-AZ"/>
        </w:rPr>
        <w:t>t</w:t>
      </w:r>
      <w:r w:rsidR="003023A9" w:rsidRPr="00456293">
        <w:rPr>
          <w:rFonts w:ascii="Times New Roman" w:hAnsi="Times New Roman" w:cs="Times New Roman"/>
          <w:sz w:val="28"/>
          <w:szCs w:val="28"/>
          <w:lang w:val="az-Latn-AZ"/>
        </w:rPr>
        <w:t xml:space="preserve"> İctimai Yayımın davranış məcəlləsinin populyarlaşdırılmasına vahid dəstə</w:t>
      </w:r>
      <w:r w:rsidR="00591A23" w:rsidRPr="00456293">
        <w:rPr>
          <w:rFonts w:ascii="Times New Roman" w:hAnsi="Times New Roman" w:cs="Times New Roman"/>
          <w:sz w:val="28"/>
          <w:szCs w:val="28"/>
          <w:lang w:val="az-Latn-AZ"/>
        </w:rPr>
        <w:t>k</w:t>
      </w:r>
      <w:r w:rsidR="003023A9" w:rsidRPr="00456293">
        <w:rPr>
          <w:rFonts w:ascii="Times New Roman" w:hAnsi="Times New Roman" w:cs="Times New Roman"/>
          <w:sz w:val="28"/>
          <w:szCs w:val="28"/>
          <w:lang w:val="az-Latn-AZ"/>
        </w:rPr>
        <w:t xml:space="preserve"> </w:t>
      </w:r>
      <w:r w:rsidR="003023A9" w:rsidRPr="00456293">
        <w:rPr>
          <w:rFonts w:ascii="Times New Roman" w:hAnsi="Times New Roman" w:cs="Times New Roman"/>
          <w:sz w:val="28"/>
          <w:szCs w:val="28"/>
          <w:lang w:val="az-Latn-AZ"/>
        </w:rPr>
        <w:t>göstə</w:t>
      </w:r>
      <w:r w:rsidR="00591A23" w:rsidRPr="00456293">
        <w:rPr>
          <w:rFonts w:ascii="Times New Roman" w:hAnsi="Times New Roman" w:cs="Times New Roman"/>
          <w:sz w:val="28"/>
          <w:szCs w:val="28"/>
          <w:lang w:val="az-Latn-AZ"/>
        </w:rPr>
        <w:t>rmələri üçün</w:t>
      </w:r>
      <w:r w:rsidR="003023A9" w:rsidRPr="00456293">
        <w:rPr>
          <w:rFonts w:ascii="Times New Roman" w:hAnsi="Times New Roman" w:cs="Times New Roman"/>
          <w:sz w:val="28"/>
          <w:szCs w:val="28"/>
          <w:lang w:val="az-Latn-AZ"/>
        </w:rPr>
        <w:t xml:space="preserve"> </w:t>
      </w:r>
      <w:r w:rsidR="003023A9" w:rsidRPr="00456293">
        <w:rPr>
          <w:rFonts w:ascii="Times New Roman" w:hAnsi="Times New Roman" w:cs="Times New Roman"/>
          <w:sz w:val="28"/>
          <w:szCs w:val="28"/>
          <w:lang w:val="az-Latn-AZ"/>
        </w:rPr>
        <w:t xml:space="preserve"> </w:t>
      </w:r>
      <w:r w:rsidR="00957321" w:rsidRPr="00456293">
        <w:rPr>
          <w:rFonts w:ascii="Times New Roman" w:hAnsi="Times New Roman" w:cs="Times New Roman"/>
          <w:sz w:val="28"/>
          <w:szCs w:val="28"/>
          <w:lang w:val="az-Latn-AZ"/>
        </w:rPr>
        <w:t>media-təşkilatları ilə əməkdaşlıq edəcə</w:t>
      </w:r>
      <w:r w:rsidR="00591A23" w:rsidRPr="00456293">
        <w:rPr>
          <w:rFonts w:ascii="Times New Roman" w:hAnsi="Times New Roman" w:cs="Times New Roman"/>
          <w:sz w:val="28"/>
          <w:szCs w:val="28"/>
          <w:lang w:val="az-Latn-AZ"/>
        </w:rPr>
        <w:t>k, bu da öz növbəsində bütün idarələrə bərabərlik və dözümlülük prinsiplərinə riayət etmək öhdəliyini verir. Bununla yanaşı, etnik azlıqların siyasi sosiallığı və ümumi vətəndaş inteqrasiyası prosesində onlar üçün anlaşılan dildə və ya ana dilində informasiyanın əlçatan olmasının yaxşılaşdırılması və vahid informasiya məkanına qoşulması mühüm əhəmiyyət daşıyır.</w:t>
      </w:r>
    </w:p>
    <w:p w:rsidR="00265BFD" w:rsidRPr="00456293" w:rsidRDefault="002A6854" w:rsidP="004B039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lastRenderedPageBreak/>
        <w:t>Qarşıdakı strategiya</w:t>
      </w:r>
      <w:r w:rsidR="00EC2812" w:rsidRPr="00456293">
        <w:rPr>
          <w:rFonts w:ascii="Times New Roman" w:hAnsi="Times New Roman" w:cs="Times New Roman"/>
          <w:sz w:val="28"/>
          <w:szCs w:val="28"/>
          <w:lang w:val="az-Latn-AZ"/>
        </w:rPr>
        <w:t xml:space="preserve"> </w:t>
      </w:r>
      <w:r w:rsidRPr="00456293">
        <w:rPr>
          <w:rFonts w:ascii="Times New Roman" w:hAnsi="Times New Roman" w:cs="Times New Roman"/>
          <w:sz w:val="28"/>
          <w:szCs w:val="28"/>
          <w:lang w:val="az-Latn-AZ"/>
        </w:rPr>
        <w:t xml:space="preserve">İctimai Yayıma </w:t>
      </w:r>
      <w:r w:rsidR="00EC2812" w:rsidRPr="00456293">
        <w:rPr>
          <w:rFonts w:ascii="Times New Roman" w:hAnsi="Times New Roman" w:cs="Times New Roman"/>
          <w:sz w:val="28"/>
          <w:szCs w:val="28"/>
          <w:lang w:val="az-Latn-AZ"/>
        </w:rPr>
        <w:t>media və informasiyanın əlçatanlıq komponentinin aparıcı</w:t>
      </w:r>
      <w:r w:rsidR="001D3B93" w:rsidRPr="00456293">
        <w:rPr>
          <w:rFonts w:ascii="Times New Roman" w:hAnsi="Times New Roman" w:cs="Times New Roman"/>
          <w:sz w:val="28"/>
          <w:szCs w:val="28"/>
          <w:lang w:val="az-Latn-AZ"/>
        </w:rPr>
        <w:t xml:space="preserve"> funksiyasını </w:t>
      </w:r>
      <w:r w:rsidRPr="00456293">
        <w:rPr>
          <w:rFonts w:ascii="Times New Roman" w:hAnsi="Times New Roman" w:cs="Times New Roman"/>
          <w:sz w:val="28"/>
          <w:szCs w:val="28"/>
          <w:lang w:val="az-Latn-AZ"/>
        </w:rPr>
        <w:t>həvalə edir, hansı ki, cari sosial, iqtisadi və siyasi həyat haqqında etnik azlılqarın məlumatlandırılmasını, həmçinin ümummilli, demokratik dəyərlərin yayılmasını, tə</w:t>
      </w:r>
      <w:r w:rsidR="00F954FD" w:rsidRPr="00456293">
        <w:rPr>
          <w:rFonts w:ascii="Times New Roman" w:hAnsi="Times New Roman" w:cs="Times New Roman"/>
          <w:sz w:val="28"/>
          <w:szCs w:val="28"/>
          <w:lang w:val="az-Latn-AZ"/>
        </w:rPr>
        <w:t>zahürünü, milli azlı</w:t>
      </w:r>
      <w:r w:rsidRPr="00456293">
        <w:rPr>
          <w:rFonts w:ascii="Times New Roman" w:hAnsi="Times New Roman" w:cs="Times New Roman"/>
          <w:sz w:val="28"/>
          <w:szCs w:val="28"/>
          <w:lang w:val="az-Latn-AZ"/>
        </w:rPr>
        <w:t>qal</w:t>
      </w:r>
      <w:r w:rsidR="00F954FD" w:rsidRPr="00456293">
        <w:rPr>
          <w:rFonts w:ascii="Times New Roman" w:hAnsi="Times New Roman" w:cs="Times New Roman"/>
          <w:sz w:val="28"/>
          <w:szCs w:val="28"/>
          <w:lang w:val="az-Latn-AZ"/>
        </w:rPr>
        <w:t>a</w:t>
      </w:r>
      <w:r w:rsidRPr="00456293">
        <w:rPr>
          <w:rFonts w:ascii="Times New Roman" w:hAnsi="Times New Roman" w:cs="Times New Roman"/>
          <w:sz w:val="28"/>
          <w:szCs w:val="28"/>
          <w:lang w:val="az-Latn-AZ"/>
        </w:rPr>
        <w:t xml:space="preserve">rın məsələləri ilə bağlı ictimaiyyətin məlumatlılığının yüksəldilməsini, etnik azlıqların tematikasının işıqlandırılması zamanı yüksək peşəkarlıq standartlarının tətbiqini dəstəkləməlidir. </w:t>
      </w:r>
    </w:p>
    <w:p w:rsidR="004B0391" w:rsidRPr="00456293" w:rsidRDefault="002A6854" w:rsidP="004B039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Qeyd edilmiş aralıq məqsədlərə çatmaq üçün mühüm vəzifələri təşkil edir:</w:t>
      </w:r>
    </w:p>
    <w:p w:rsidR="004B0391" w:rsidRPr="00456293" w:rsidRDefault="002A6854" w:rsidP="004B0391">
      <w:pPr>
        <w:pStyle w:val="a3"/>
        <w:numPr>
          <w:ilvl w:val="0"/>
          <w:numId w:val="24"/>
        </w:numPr>
        <w:jc w:val="both"/>
        <w:rPr>
          <w:rFonts w:ascii="Times New Roman" w:hAnsi="Times New Roman" w:cs="Times New Roman"/>
          <w:sz w:val="28"/>
          <w:szCs w:val="28"/>
          <w:lang w:val="ka-GE"/>
        </w:rPr>
      </w:pPr>
      <w:r w:rsidRPr="00456293">
        <w:rPr>
          <w:rFonts w:ascii="Times New Roman" w:hAnsi="Times New Roman" w:cs="Times New Roman"/>
          <w:sz w:val="28"/>
          <w:szCs w:val="28"/>
          <w:lang w:val="az-Latn-AZ"/>
        </w:rPr>
        <w:t>Etnik azlıqların dillərində yayım proqramlarının və elektron və ya çap mediasının əlçatanlığının təmin edilməsi</w:t>
      </w:r>
      <w:r w:rsidR="004B0391" w:rsidRPr="00456293">
        <w:rPr>
          <w:rFonts w:ascii="Times New Roman" w:hAnsi="Times New Roman" w:cs="Times New Roman"/>
          <w:sz w:val="28"/>
          <w:szCs w:val="28"/>
          <w:lang w:val="ka-GE"/>
        </w:rPr>
        <w:t xml:space="preserve">; </w:t>
      </w:r>
    </w:p>
    <w:p w:rsidR="004B0391" w:rsidRPr="00456293" w:rsidRDefault="002A6854" w:rsidP="004B0391">
      <w:pPr>
        <w:pStyle w:val="a3"/>
        <w:numPr>
          <w:ilvl w:val="0"/>
          <w:numId w:val="24"/>
        </w:numPr>
        <w:jc w:val="both"/>
        <w:rPr>
          <w:rFonts w:ascii="Times New Roman" w:hAnsi="Times New Roman" w:cs="Times New Roman"/>
          <w:sz w:val="28"/>
          <w:szCs w:val="28"/>
          <w:lang w:val="ka-GE"/>
        </w:rPr>
      </w:pPr>
      <w:r w:rsidRPr="00456293">
        <w:rPr>
          <w:rFonts w:ascii="Times New Roman" w:hAnsi="Times New Roman" w:cs="Times New Roman"/>
          <w:sz w:val="28"/>
          <w:szCs w:val="28"/>
          <w:lang w:val="az-Latn-AZ"/>
        </w:rPr>
        <w:t>Yayım proqramlarında etnik azlıqların tematikasının işıqlandırılması və azlıqların nümayəndələrinin iştirakının təmin olunması</w:t>
      </w:r>
      <w:r w:rsidR="004B0391" w:rsidRPr="00456293">
        <w:rPr>
          <w:rFonts w:ascii="Times New Roman" w:hAnsi="Times New Roman" w:cs="Times New Roman"/>
          <w:sz w:val="28"/>
          <w:szCs w:val="28"/>
          <w:lang w:val="ka-GE"/>
        </w:rPr>
        <w:t>;</w:t>
      </w:r>
    </w:p>
    <w:p w:rsidR="004B0391" w:rsidRPr="00456293" w:rsidRDefault="002A6854" w:rsidP="004B0391">
      <w:pPr>
        <w:pStyle w:val="a3"/>
        <w:numPr>
          <w:ilvl w:val="0"/>
          <w:numId w:val="24"/>
        </w:numPr>
        <w:jc w:val="both"/>
        <w:rPr>
          <w:rFonts w:ascii="Times New Roman" w:hAnsi="Times New Roman" w:cs="Times New Roman"/>
          <w:sz w:val="28"/>
          <w:szCs w:val="28"/>
          <w:lang w:val="ka-GE"/>
        </w:rPr>
      </w:pPr>
      <w:r w:rsidRPr="00456293">
        <w:rPr>
          <w:rFonts w:ascii="Times New Roman" w:hAnsi="Times New Roman" w:cs="Times New Roman"/>
          <w:sz w:val="28"/>
          <w:szCs w:val="28"/>
          <w:lang w:val="az-Latn-AZ"/>
        </w:rPr>
        <w:t>Mediada tolerantlıq və mədəni plüralizmin dəstəklənməsi</w:t>
      </w:r>
      <w:r w:rsidR="004B0391" w:rsidRPr="00456293">
        <w:rPr>
          <w:rFonts w:ascii="Times New Roman" w:hAnsi="Times New Roman" w:cs="Times New Roman"/>
          <w:sz w:val="28"/>
          <w:szCs w:val="28"/>
          <w:lang w:val="ka-GE"/>
        </w:rPr>
        <w:t>.</w:t>
      </w:r>
    </w:p>
    <w:p w:rsidR="00157CC5" w:rsidRPr="00456293" w:rsidRDefault="00157CC5" w:rsidP="00157CC5">
      <w:pPr>
        <w:pStyle w:val="a3"/>
        <w:jc w:val="both"/>
        <w:rPr>
          <w:rFonts w:ascii="Times New Roman" w:hAnsi="Times New Roman" w:cs="Times New Roman"/>
          <w:sz w:val="28"/>
          <w:szCs w:val="28"/>
          <w:lang w:val="ka-GE"/>
        </w:rPr>
      </w:pPr>
    </w:p>
    <w:p w:rsidR="004B0391" w:rsidRPr="00456293" w:rsidRDefault="004B0391" w:rsidP="004B0391">
      <w:pPr>
        <w:jc w:val="both"/>
        <w:rPr>
          <w:rFonts w:ascii="Times New Roman" w:hAnsi="Times New Roman" w:cs="Times New Roman"/>
          <w:sz w:val="28"/>
          <w:szCs w:val="28"/>
          <w:u w:val="single"/>
          <w:lang w:val="ka-GE"/>
        </w:rPr>
      </w:pPr>
      <w:r w:rsidRPr="00456293">
        <w:rPr>
          <w:rFonts w:ascii="Times New Roman" w:hAnsi="Times New Roman" w:cs="Times New Roman"/>
          <w:sz w:val="28"/>
          <w:szCs w:val="28"/>
          <w:u w:val="single"/>
          <w:lang w:val="ka-GE"/>
        </w:rPr>
        <w:t xml:space="preserve">1.6. </w:t>
      </w:r>
      <w:r w:rsidR="002A6854" w:rsidRPr="00456293">
        <w:rPr>
          <w:rFonts w:ascii="Times New Roman" w:hAnsi="Times New Roman" w:cs="Times New Roman"/>
          <w:sz w:val="28"/>
          <w:szCs w:val="28"/>
          <w:u w:val="single"/>
          <w:lang w:val="az-Latn-AZ"/>
        </w:rPr>
        <w:t xml:space="preserve"> </w:t>
      </w:r>
      <w:r w:rsidR="002A6854" w:rsidRPr="00456293">
        <w:rPr>
          <w:rFonts w:ascii="Times New Roman" w:hAnsi="Times New Roman" w:cs="Times New Roman"/>
          <w:sz w:val="28"/>
          <w:szCs w:val="28"/>
          <w:u w:val="single"/>
          <w:lang w:val="ka-GE"/>
        </w:rPr>
        <w:t>Etnik azlıqların hüquqları barəsində ictimaiyyətin məlumatlandırılmasını təmin etmək</w:t>
      </w:r>
    </w:p>
    <w:p w:rsidR="002A6854" w:rsidRPr="00456293" w:rsidRDefault="002A6854" w:rsidP="005F20C3">
      <w:pPr>
        <w:jc w:val="both"/>
        <w:rPr>
          <w:rFonts w:ascii="Times New Roman" w:eastAsia="Calibri" w:hAnsi="Times New Roman" w:cs="Times New Roman"/>
          <w:sz w:val="28"/>
          <w:szCs w:val="28"/>
          <w:lang w:val="az-Latn-AZ"/>
        </w:rPr>
      </w:pPr>
      <w:r w:rsidRPr="00456293">
        <w:rPr>
          <w:rFonts w:ascii="Times New Roman" w:eastAsia="Calibri" w:hAnsi="Times New Roman" w:cs="Times New Roman"/>
          <w:sz w:val="28"/>
          <w:szCs w:val="28"/>
          <w:lang w:val="az-Latn-AZ"/>
        </w:rPr>
        <w:t>Qeyd edilmiş məqsədə</w:t>
      </w:r>
      <w:r w:rsidR="0076235A" w:rsidRPr="00456293">
        <w:rPr>
          <w:rFonts w:ascii="Times New Roman" w:eastAsia="Calibri" w:hAnsi="Times New Roman" w:cs="Times New Roman"/>
          <w:sz w:val="28"/>
          <w:szCs w:val="28"/>
          <w:lang w:val="az-Latn-AZ"/>
        </w:rPr>
        <w:t xml:space="preserve"> nail olmaq </w:t>
      </w:r>
      <w:r w:rsidRPr="00456293">
        <w:rPr>
          <w:rFonts w:ascii="Times New Roman" w:eastAsia="Calibri" w:hAnsi="Times New Roman" w:cs="Times New Roman"/>
          <w:sz w:val="28"/>
          <w:szCs w:val="28"/>
          <w:lang w:val="az-Latn-AZ"/>
        </w:rPr>
        <w:t xml:space="preserve"> “Milli azlıqların hüquqlarının</w:t>
      </w:r>
      <w:r w:rsidR="0076235A" w:rsidRPr="00456293">
        <w:rPr>
          <w:rFonts w:ascii="Times New Roman" w:eastAsia="Calibri" w:hAnsi="Times New Roman" w:cs="Times New Roman"/>
          <w:sz w:val="28"/>
          <w:szCs w:val="28"/>
          <w:lang w:val="az-Latn-AZ"/>
        </w:rPr>
        <w:t xml:space="preserve">  müdafiəsi haqqında</w:t>
      </w:r>
      <w:r w:rsidRPr="00456293">
        <w:rPr>
          <w:rFonts w:ascii="Times New Roman" w:eastAsia="Calibri" w:hAnsi="Times New Roman" w:cs="Times New Roman"/>
          <w:sz w:val="28"/>
          <w:szCs w:val="28"/>
          <w:lang w:val="az-Latn-AZ"/>
        </w:rPr>
        <w:t>”</w:t>
      </w:r>
      <w:r w:rsidR="0076235A" w:rsidRPr="00456293">
        <w:rPr>
          <w:rFonts w:ascii="Times New Roman" w:eastAsia="Calibri" w:hAnsi="Times New Roman" w:cs="Times New Roman"/>
          <w:sz w:val="28"/>
          <w:szCs w:val="28"/>
          <w:lang w:val="az-Latn-AZ"/>
        </w:rPr>
        <w:t xml:space="preserve"> Avropa Çərçivə Konvensiyası və onun yerinə yetirilməsi barəsində ictimaiyyətin –həm əhalinin çoxluğunun, həm də etnik azlıq icmalarının –məlumatlandırılmasını nəzərdə tutur. Bu proses həm də dövlət tərəfindən “Regional və ya Azlıqların Dillərinə dair Avropa Xartiyası”nın prinsipləri haqqında ictimaiyyətin –müxtəlif hədəf qruplarının, o cümlədən Dövlət Qəyyumluq-Qubernator Administrasiyasının, yerli özünüidarələrin, hüquq mühafizə orqanları və digər dövlət müəssisələrinin işçilərinin məlumatlandırılması məqsədilə informasiya kampaniyasının icraatını əhatə edir. Həmçinin, Çərçivə Konvensiyası əsasında müəyyənləşdirilmiş öhdəliklərin yerinə yetirilməsinə nəzarət və müvafiq hesabatın hazırlanması və təqdim olunması da həyata keçiriləcək. </w:t>
      </w:r>
    </w:p>
    <w:p w:rsidR="00157CC5" w:rsidRPr="00456293" w:rsidRDefault="00157CC5" w:rsidP="007B524C">
      <w:pPr>
        <w:jc w:val="both"/>
        <w:rPr>
          <w:rFonts w:ascii="Times New Roman" w:eastAsia="Calibri" w:hAnsi="Times New Roman" w:cs="Times New Roman"/>
          <w:sz w:val="28"/>
          <w:szCs w:val="28"/>
          <w:lang w:val="ka-GE"/>
        </w:rPr>
      </w:pPr>
    </w:p>
    <w:p w:rsidR="0076235A" w:rsidRPr="00456293" w:rsidRDefault="004B0391" w:rsidP="00B57E2D">
      <w:pPr>
        <w:jc w:val="both"/>
        <w:rPr>
          <w:rFonts w:ascii="Times New Roman" w:hAnsi="Times New Roman" w:cs="Times New Roman"/>
          <w:b/>
          <w:sz w:val="28"/>
          <w:szCs w:val="28"/>
          <w:u w:val="single"/>
          <w:lang w:val="az-Latn-AZ"/>
        </w:rPr>
      </w:pPr>
      <w:r w:rsidRPr="00456293">
        <w:rPr>
          <w:rFonts w:ascii="Times New Roman" w:hAnsi="Times New Roman" w:cs="Times New Roman"/>
          <w:b/>
          <w:sz w:val="28"/>
          <w:szCs w:val="28"/>
          <w:u w:val="single"/>
          <w:lang w:val="ka-GE"/>
        </w:rPr>
        <w:t xml:space="preserve">2. </w:t>
      </w:r>
      <w:r w:rsidR="0076235A" w:rsidRPr="00456293">
        <w:rPr>
          <w:rFonts w:ascii="Times New Roman" w:hAnsi="Times New Roman" w:cs="Times New Roman"/>
          <w:b/>
          <w:sz w:val="28"/>
          <w:szCs w:val="28"/>
          <w:u w:val="single"/>
          <w:lang w:val="az-Latn-AZ"/>
        </w:rPr>
        <w:t>Bərabər sosial və iqtisadi şərait və imkanların yaradılması</w:t>
      </w:r>
    </w:p>
    <w:p w:rsidR="0076235A" w:rsidRPr="00456293" w:rsidRDefault="0076235A" w:rsidP="004B039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Bütün vətəndaşların sosial-iqtisadi bərabərliyi Gürcüstan qanunvericiliyi ilə qorunur. Lakin bəzi səbəblərə görə (</w:t>
      </w:r>
      <w:r w:rsidR="00752E88" w:rsidRPr="00456293">
        <w:rPr>
          <w:rFonts w:ascii="Times New Roman" w:hAnsi="Times New Roman" w:cs="Times New Roman"/>
          <w:sz w:val="28"/>
          <w:szCs w:val="28"/>
          <w:lang w:val="az-Latn-AZ"/>
        </w:rPr>
        <w:t>dövlət dilini bilməmə, coğrafi faktor, sosial və siyasi iştirakın aşağı səviyyəsi</w:t>
      </w:r>
      <w:r w:rsidRPr="00456293">
        <w:rPr>
          <w:rFonts w:ascii="Times New Roman" w:hAnsi="Times New Roman" w:cs="Times New Roman"/>
          <w:sz w:val="28"/>
          <w:szCs w:val="28"/>
          <w:lang w:val="az-Latn-AZ"/>
        </w:rPr>
        <w:t>)</w:t>
      </w:r>
      <w:r w:rsidR="00752E88" w:rsidRPr="00456293">
        <w:rPr>
          <w:rFonts w:ascii="Times New Roman" w:hAnsi="Times New Roman" w:cs="Times New Roman"/>
          <w:sz w:val="28"/>
          <w:szCs w:val="28"/>
          <w:lang w:val="az-Latn-AZ"/>
        </w:rPr>
        <w:t xml:space="preserve"> etnik azlıq nümayəndələri</w:t>
      </w:r>
      <w:r w:rsidR="00FB2AA7" w:rsidRPr="00456293">
        <w:rPr>
          <w:rFonts w:ascii="Times New Roman" w:hAnsi="Times New Roman" w:cs="Times New Roman"/>
          <w:sz w:val="28"/>
          <w:szCs w:val="28"/>
          <w:lang w:val="az-Latn-AZ"/>
        </w:rPr>
        <w:t>nin</w:t>
      </w:r>
      <w:r w:rsidR="00752E88" w:rsidRPr="00456293">
        <w:rPr>
          <w:rFonts w:ascii="Times New Roman" w:hAnsi="Times New Roman" w:cs="Times New Roman"/>
          <w:sz w:val="28"/>
          <w:szCs w:val="28"/>
          <w:lang w:val="az-Latn-AZ"/>
        </w:rPr>
        <w:t xml:space="preserve"> öz hüquqlarının  </w:t>
      </w:r>
      <w:r w:rsidR="00752E88" w:rsidRPr="00456293">
        <w:rPr>
          <w:rFonts w:ascii="Times New Roman" w:hAnsi="Times New Roman" w:cs="Times New Roman"/>
          <w:sz w:val="28"/>
          <w:szCs w:val="28"/>
          <w:lang w:val="az-Latn-AZ"/>
        </w:rPr>
        <w:lastRenderedPageBreak/>
        <w:t>həyata keçirilməsi və sosial siyasətdən istifadə nöqteyi-nəzərindən qeyri-bərabər  şə</w:t>
      </w:r>
      <w:r w:rsidR="00FB2AA7" w:rsidRPr="00456293">
        <w:rPr>
          <w:rFonts w:ascii="Times New Roman" w:hAnsi="Times New Roman" w:cs="Times New Roman"/>
          <w:sz w:val="28"/>
          <w:szCs w:val="28"/>
          <w:lang w:val="az-Latn-AZ"/>
        </w:rPr>
        <w:t xml:space="preserve">raitlə üzləşməsi riski də mövcuddur. </w:t>
      </w:r>
      <w:r w:rsidR="00752E88" w:rsidRPr="00456293">
        <w:rPr>
          <w:rFonts w:ascii="Times New Roman" w:hAnsi="Times New Roman" w:cs="Times New Roman"/>
          <w:sz w:val="28"/>
          <w:szCs w:val="28"/>
          <w:lang w:val="az-Latn-AZ"/>
        </w:rPr>
        <w:t xml:space="preserve"> </w:t>
      </w:r>
      <w:r w:rsidR="00FB2AA7" w:rsidRPr="00456293">
        <w:rPr>
          <w:rFonts w:ascii="Times New Roman" w:hAnsi="Times New Roman" w:cs="Times New Roman"/>
          <w:sz w:val="28"/>
          <w:szCs w:val="28"/>
          <w:lang w:val="az-Latn-AZ"/>
        </w:rPr>
        <w:t>Məhz buna görə, strategiyada konkret tədbirlər öz əksini tapmışdır.</w:t>
      </w:r>
    </w:p>
    <w:p w:rsidR="00FB2AA7" w:rsidRPr="00456293" w:rsidRDefault="00FB2AA7" w:rsidP="004B039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 xml:space="preserve">Vətəndaş inteqrasiyası nöqteyi-nəzərindən etnik azlıqların gürcüdilli əhali ilə və dövlət orqanları ilə kommunikasiyasını artıran, eləcə də onların sosial xidmətlərdən istifadəsini təkmilləşdirən sosial-iqtisadi proqramların həyata keçirilməsi də mühüm əhəmiyyət daşıyır. Dövlət idarələri öz sektor strategiyalarının işlənib hazırlanması, sosial-iqtisadi proqramların və xidmətlərin həyata keçirilməsi zamanı etnik azlıqların tələbatlarını da nəzərə alacaqlar. </w:t>
      </w:r>
    </w:p>
    <w:p w:rsidR="00524757" w:rsidRPr="00456293" w:rsidRDefault="00FB2AA7" w:rsidP="004B039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 xml:space="preserve">Strategiya Gürcüstan və Avropa Şurası arasında 2014-cü ildə imzalanmış Assosiasiya haqqında müqaviləyə  əsaslanır ki, onun da əsas </w:t>
      </w:r>
      <w:r w:rsidR="00470734" w:rsidRPr="00456293">
        <w:rPr>
          <w:rFonts w:ascii="Times New Roman" w:hAnsi="Times New Roman" w:cs="Times New Roman"/>
          <w:sz w:val="28"/>
          <w:szCs w:val="28"/>
          <w:lang w:val="az-Latn-AZ"/>
        </w:rPr>
        <w:t>başlıqlarından biri –“İşlə təmin etmə, sosial siyasət və bərabə</w:t>
      </w:r>
      <w:r w:rsidR="00F954FD" w:rsidRPr="00456293">
        <w:rPr>
          <w:rFonts w:ascii="Times New Roman" w:hAnsi="Times New Roman" w:cs="Times New Roman"/>
          <w:sz w:val="28"/>
          <w:szCs w:val="28"/>
          <w:lang w:val="az-Latn-AZ"/>
        </w:rPr>
        <w:t>r imkanlar” –</w:t>
      </w:r>
      <w:r w:rsidR="00470734" w:rsidRPr="00456293">
        <w:rPr>
          <w:rFonts w:ascii="Times New Roman" w:hAnsi="Times New Roman" w:cs="Times New Roman"/>
          <w:sz w:val="28"/>
          <w:szCs w:val="28"/>
          <w:lang w:val="az-Latn-AZ"/>
        </w:rPr>
        <w:t>sosial cəhətdən həssas qruplar üçün, o cümlədə</w:t>
      </w:r>
      <w:r w:rsidR="008F3DA3" w:rsidRPr="00456293">
        <w:rPr>
          <w:rFonts w:ascii="Times New Roman" w:hAnsi="Times New Roman" w:cs="Times New Roman"/>
          <w:sz w:val="28"/>
          <w:szCs w:val="28"/>
          <w:lang w:val="az-Latn-AZ"/>
        </w:rPr>
        <w:t>n etnik azlıq icmaları, inklüziv iş bazarı</w:t>
      </w:r>
      <w:r w:rsidR="00470734" w:rsidRPr="00456293">
        <w:rPr>
          <w:rFonts w:ascii="Times New Roman" w:hAnsi="Times New Roman" w:cs="Times New Roman"/>
          <w:sz w:val="28"/>
          <w:szCs w:val="28"/>
          <w:lang w:val="az-Latn-AZ"/>
        </w:rPr>
        <w:t xml:space="preserve">, sosial təhlükəsizlik </w:t>
      </w:r>
      <w:r w:rsidR="008F3DA3" w:rsidRPr="00456293">
        <w:rPr>
          <w:rFonts w:ascii="Times New Roman" w:hAnsi="Times New Roman" w:cs="Times New Roman"/>
          <w:sz w:val="28"/>
          <w:szCs w:val="28"/>
          <w:lang w:val="az-Latn-AZ"/>
        </w:rPr>
        <w:t>sistemi</w:t>
      </w:r>
      <w:r w:rsidR="00524757" w:rsidRPr="00456293">
        <w:rPr>
          <w:rFonts w:ascii="Times New Roman" w:hAnsi="Times New Roman" w:cs="Times New Roman"/>
          <w:sz w:val="28"/>
          <w:szCs w:val="28"/>
          <w:lang w:val="az-Latn-AZ"/>
        </w:rPr>
        <w:t>, sosial müdafiə, sosial qoşulma və anti-diskriminasiya siyasətinin həyata keçirilməsin</w:t>
      </w:r>
      <w:r w:rsidR="008F3DA3" w:rsidRPr="00456293">
        <w:rPr>
          <w:rFonts w:ascii="Times New Roman" w:hAnsi="Times New Roman" w:cs="Times New Roman"/>
          <w:sz w:val="28"/>
          <w:szCs w:val="28"/>
          <w:lang w:val="az-Latn-AZ"/>
        </w:rPr>
        <w:t xml:space="preserve">i nəzərdə tutur. </w:t>
      </w:r>
    </w:p>
    <w:p w:rsidR="00157CC5" w:rsidRPr="00456293" w:rsidRDefault="00157CC5" w:rsidP="004B0391">
      <w:pPr>
        <w:jc w:val="both"/>
        <w:rPr>
          <w:rFonts w:ascii="Times New Roman" w:hAnsi="Times New Roman" w:cs="Times New Roman"/>
          <w:b/>
          <w:sz w:val="28"/>
          <w:szCs w:val="28"/>
          <w:u w:val="single"/>
          <w:lang w:val="ka-GE"/>
        </w:rPr>
      </w:pPr>
    </w:p>
    <w:p w:rsidR="004B0391" w:rsidRPr="00456293" w:rsidRDefault="004B0391" w:rsidP="004B0391">
      <w:pPr>
        <w:jc w:val="both"/>
        <w:rPr>
          <w:rFonts w:ascii="Times New Roman" w:hAnsi="Times New Roman" w:cs="Times New Roman"/>
          <w:sz w:val="28"/>
          <w:szCs w:val="28"/>
          <w:u w:val="single"/>
          <w:lang w:val="az-Latn-AZ"/>
        </w:rPr>
      </w:pPr>
      <w:r w:rsidRPr="00456293">
        <w:rPr>
          <w:rFonts w:ascii="Times New Roman" w:hAnsi="Times New Roman" w:cs="Times New Roman"/>
          <w:sz w:val="28"/>
          <w:szCs w:val="28"/>
          <w:u w:val="single"/>
          <w:lang w:val="ka-GE"/>
        </w:rPr>
        <w:t xml:space="preserve">2.1. </w:t>
      </w:r>
      <w:r w:rsidR="008F3DA3" w:rsidRPr="00456293">
        <w:rPr>
          <w:rFonts w:ascii="Times New Roman" w:hAnsi="Times New Roman" w:cs="Times New Roman"/>
          <w:sz w:val="28"/>
          <w:szCs w:val="28"/>
          <w:u w:val="single"/>
          <w:lang w:val="az-Latn-AZ"/>
        </w:rPr>
        <w:t>Sosial və regional mobilliyin təmin edilməsi</w:t>
      </w:r>
    </w:p>
    <w:p w:rsidR="008F3DA3" w:rsidRPr="00456293" w:rsidRDefault="008F3DA3" w:rsidP="004B039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Strategiya etnik azlıqların sosial və regional mobilliyin təmin edilməsini nəzərdə tutur. Bu məqsədə çatmaq üçün etnik azlıqların məskunlaşdığı regionlarda infrastrukturun inkişafı və</w:t>
      </w:r>
      <w:r w:rsidR="00F954FD" w:rsidRPr="00456293">
        <w:rPr>
          <w:rFonts w:ascii="Times New Roman" w:hAnsi="Times New Roman" w:cs="Times New Roman"/>
          <w:sz w:val="28"/>
          <w:szCs w:val="28"/>
          <w:lang w:val="az-Latn-AZ"/>
        </w:rPr>
        <w:t xml:space="preserve"> iş</w:t>
      </w:r>
      <w:r w:rsidRPr="00456293">
        <w:rPr>
          <w:rFonts w:ascii="Times New Roman" w:hAnsi="Times New Roman" w:cs="Times New Roman"/>
          <w:sz w:val="28"/>
          <w:szCs w:val="28"/>
          <w:lang w:val="az-Latn-AZ"/>
        </w:rPr>
        <w:t xml:space="preserve"> </w:t>
      </w:r>
      <w:r w:rsidR="00F4120B" w:rsidRPr="00456293">
        <w:rPr>
          <w:rFonts w:ascii="Times New Roman" w:hAnsi="Times New Roman" w:cs="Times New Roman"/>
          <w:sz w:val="28"/>
          <w:szCs w:val="28"/>
          <w:lang w:val="az-Latn-AZ"/>
        </w:rPr>
        <w:t>vermənin</w:t>
      </w:r>
      <w:r w:rsidRPr="00456293">
        <w:rPr>
          <w:rFonts w:ascii="Times New Roman" w:hAnsi="Times New Roman" w:cs="Times New Roman"/>
          <w:sz w:val="28"/>
          <w:szCs w:val="28"/>
          <w:lang w:val="az-Latn-AZ"/>
        </w:rPr>
        <w:t xml:space="preserve"> dəstəklənməsi,</w:t>
      </w:r>
      <w:r w:rsidR="00F4120B" w:rsidRPr="00456293">
        <w:rPr>
          <w:rFonts w:ascii="Times New Roman" w:hAnsi="Times New Roman" w:cs="Times New Roman"/>
          <w:sz w:val="28"/>
          <w:szCs w:val="28"/>
          <w:lang w:val="az-Latn-AZ"/>
        </w:rPr>
        <w:t xml:space="preserve"> </w:t>
      </w:r>
      <w:r w:rsidRPr="00456293">
        <w:rPr>
          <w:rFonts w:ascii="Times New Roman" w:hAnsi="Times New Roman" w:cs="Times New Roman"/>
          <w:sz w:val="28"/>
          <w:szCs w:val="28"/>
          <w:lang w:val="az-Latn-AZ"/>
        </w:rPr>
        <w:t xml:space="preserve"> həmçinin dövlətin sosial proqramları və xidmətləri barəsində</w:t>
      </w:r>
      <w:r w:rsidR="00F4120B" w:rsidRPr="00456293">
        <w:rPr>
          <w:rFonts w:ascii="Times New Roman" w:hAnsi="Times New Roman" w:cs="Times New Roman"/>
          <w:sz w:val="28"/>
          <w:szCs w:val="28"/>
          <w:lang w:val="az-Latn-AZ"/>
        </w:rPr>
        <w:t xml:space="preserve"> onların başa düşdükləri dildə</w:t>
      </w:r>
      <w:r w:rsidRPr="00456293">
        <w:rPr>
          <w:rFonts w:ascii="Times New Roman" w:hAnsi="Times New Roman" w:cs="Times New Roman"/>
          <w:sz w:val="28"/>
          <w:szCs w:val="28"/>
          <w:lang w:val="az-Latn-AZ"/>
        </w:rPr>
        <w:t xml:space="preserve"> </w:t>
      </w:r>
      <w:r w:rsidR="00F4120B" w:rsidRPr="00456293">
        <w:rPr>
          <w:rFonts w:ascii="Times New Roman" w:hAnsi="Times New Roman" w:cs="Times New Roman"/>
          <w:sz w:val="28"/>
          <w:szCs w:val="28"/>
          <w:lang w:val="az-Latn-AZ"/>
        </w:rPr>
        <w:t xml:space="preserve">məlumatın proaktiv formada verilməsi təmin ediləcəkdir. </w:t>
      </w:r>
    </w:p>
    <w:p w:rsidR="00157CC5" w:rsidRPr="00456293" w:rsidRDefault="00157CC5" w:rsidP="004B0391">
      <w:pPr>
        <w:jc w:val="both"/>
        <w:rPr>
          <w:rFonts w:ascii="Times New Roman" w:hAnsi="Times New Roman" w:cs="Times New Roman"/>
          <w:sz w:val="28"/>
          <w:szCs w:val="28"/>
          <w:lang w:val="ka-GE"/>
        </w:rPr>
      </w:pPr>
    </w:p>
    <w:p w:rsidR="00F4120B" w:rsidRPr="00456293" w:rsidRDefault="004B0391" w:rsidP="00B57E2D">
      <w:pPr>
        <w:jc w:val="both"/>
        <w:rPr>
          <w:rFonts w:ascii="Times New Roman" w:hAnsi="Times New Roman" w:cs="Times New Roman"/>
          <w:sz w:val="28"/>
          <w:szCs w:val="28"/>
          <w:u w:val="single"/>
          <w:lang w:val="az-Latn-AZ"/>
        </w:rPr>
      </w:pPr>
      <w:r w:rsidRPr="00456293">
        <w:rPr>
          <w:rFonts w:ascii="Times New Roman" w:hAnsi="Times New Roman" w:cs="Times New Roman"/>
          <w:sz w:val="28"/>
          <w:szCs w:val="28"/>
          <w:u w:val="single"/>
          <w:lang w:val="ka-GE"/>
        </w:rPr>
        <w:t xml:space="preserve">2.2. </w:t>
      </w:r>
      <w:r w:rsidR="00F4120B" w:rsidRPr="00456293">
        <w:rPr>
          <w:rFonts w:ascii="Times New Roman" w:hAnsi="Times New Roman" w:cs="Times New Roman"/>
          <w:sz w:val="28"/>
          <w:szCs w:val="28"/>
          <w:u w:val="single"/>
          <w:lang w:val="az-Latn-AZ"/>
        </w:rPr>
        <w:t xml:space="preserve"> Peşə və yetişkinlərin təhsilinin təmin edilməsi</w:t>
      </w:r>
    </w:p>
    <w:p w:rsidR="00F4120B" w:rsidRPr="00456293" w:rsidRDefault="00F4120B" w:rsidP="004B039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Etnik azlıqların peşə və yetişkinlərin tə</w:t>
      </w:r>
      <w:r w:rsidR="002A0670" w:rsidRPr="00456293">
        <w:rPr>
          <w:rFonts w:ascii="Times New Roman" w:hAnsi="Times New Roman" w:cs="Times New Roman"/>
          <w:sz w:val="28"/>
          <w:szCs w:val="28"/>
          <w:lang w:val="az-Latn-AZ"/>
        </w:rPr>
        <w:t>hsili onları</w:t>
      </w:r>
      <w:r w:rsidRPr="00456293">
        <w:rPr>
          <w:rFonts w:ascii="Times New Roman" w:hAnsi="Times New Roman" w:cs="Times New Roman"/>
          <w:sz w:val="28"/>
          <w:szCs w:val="28"/>
          <w:lang w:val="az-Latn-AZ"/>
        </w:rPr>
        <w:t xml:space="preserve"> əmə</w:t>
      </w:r>
      <w:r w:rsidR="002A0670" w:rsidRPr="00456293">
        <w:rPr>
          <w:rFonts w:ascii="Times New Roman" w:hAnsi="Times New Roman" w:cs="Times New Roman"/>
          <w:sz w:val="28"/>
          <w:szCs w:val="28"/>
          <w:lang w:val="az-Latn-AZ"/>
        </w:rPr>
        <w:t xml:space="preserve">k bazarında adaptasiya </w:t>
      </w:r>
      <w:r w:rsidRPr="00456293">
        <w:rPr>
          <w:rFonts w:ascii="Times New Roman" w:hAnsi="Times New Roman" w:cs="Times New Roman"/>
          <w:sz w:val="28"/>
          <w:szCs w:val="28"/>
          <w:lang w:val="az-Latn-AZ"/>
        </w:rPr>
        <w:t xml:space="preserve">və işləmək  imkanı ilə təmin edir. Bu məqsədə çatmaq üçün </w:t>
      </w:r>
      <w:r w:rsidR="002A0670" w:rsidRPr="00456293">
        <w:rPr>
          <w:rFonts w:ascii="Times New Roman" w:hAnsi="Times New Roman" w:cs="Times New Roman"/>
          <w:sz w:val="28"/>
          <w:szCs w:val="28"/>
          <w:lang w:val="az-Latn-AZ"/>
        </w:rPr>
        <w:t xml:space="preserve">müəyyənləşdirilmiş </w:t>
      </w:r>
      <w:r w:rsidRPr="00456293">
        <w:rPr>
          <w:rFonts w:ascii="Times New Roman" w:hAnsi="Times New Roman" w:cs="Times New Roman"/>
          <w:sz w:val="28"/>
          <w:szCs w:val="28"/>
          <w:lang w:val="az-Latn-AZ"/>
        </w:rPr>
        <w:t>vəzifə</w:t>
      </w:r>
      <w:r w:rsidR="002A0670" w:rsidRPr="00456293">
        <w:rPr>
          <w:rFonts w:ascii="Times New Roman" w:hAnsi="Times New Roman" w:cs="Times New Roman"/>
          <w:sz w:val="28"/>
          <w:szCs w:val="28"/>
          <w:lang w:val="az-Latn-AZ"/>
        </w:rPr>
        <w:t xml:space="preserve">yə əsasən </w:t>
      </w:r>
      <w:r w:rsidRPr="00456293">
        <w:rPr>
          <w:rFonts w:ascii="Times New Roman" w:hAnsi="Times New Roman" w:cs="Times New Roman"/>
          <w:sz w:val="28"/>
          <w:szCs w:val="28"/>
          <w:lang w:val="az-Latn-AZ"/>
        </w:rPr>
        <w:t>müvafiq mexanizmlə</w:t>
      </w:r>
      <w:r w:rsidR="002A0670" w:rsidRPr="00456293">
        <w:rPr>
          <w:rFonts w:ascii="Times New Roman" w:hAnsi="Times New Roman" w:cs="Times New Roman"/>
          <w:sz w:val="28"/>
          <w:szCs w:val="28"/>
          <w:lang w:val="az-Latn-AZ"/>
        </w:rPr>
        <w:t xml:space="preserve">rin </w:t>
      </w:r>
      <w:r w:rsidRPr="00456293">
        <w:rPr>
          <w:rFonts w:ascii="Times New Roman" w:hAnsi="Times New Roman" w:cs="Times New Roman"/>
          <w:sz w:val="28"/>
          <w:szCs w:val="28"/>
          <w:lang w:val="az-Latn-AZ"/>
        </w:rPr>
        <w:t>hazırlanması yolu ilə peşə müəssisələrində etnik azlı</w:t>
      </w:r>
      <w:r w:rsidR="002A0670" w:rsidRPr="00456293">
        <w:rPr>
          <w:rFonts w:ascii="Times New Roman" w:hAnsi="Times New Roman" w:cs="Times New Roman"/>
          <w:sz w:val="28"/>
          <w:szCs w:val="28"/>
          <w:lang w:val="az-Latn-AZ"/>
        </w:rPr>
        <w:t>qlarının iştirakının yüksəldilməsi</w:t>
      </w:r>
      <w:r w:rsidRPr="00456293">
        <w:rPr>
          <w:rFonts w:ascii="Times New Roman" w:hAnsi="Times New Roman" w:cs="Times New Roman"/>
          <w:sz w:val="28"/>
          <w:szCs w:val="28"/>
          <w:lang w:val="az-Latn-AZ"/>
        </w:rPr>
        <w:t xml:space="preserve"> nəzə</w:t>
      </w:r>
      <w:r w:rsidR="00A31574" w:rsidRPr="00456293">
        <w:rPr>
          <w:rFonts w:ascii="Times New Roman" w:hAnsi="Times New Roman" w:cs="Times New Roman"/>
          <w:sz w:val="28"/>
          <w:szCs w:val="28"/>
          <w:lang w:val="az-Latn-AZ"/>
        </w:rPr>
        <w:t>rə alınmışdır</w:t>
      </w:r>
      <w:r w:rsidRPr="00456293">
        <w:rPr>
          <w:rFonts w:ascii="Times New Roman" w:hAnsi="Times New Roman" w:cs="Times New Roman"/>
          <w:sz w:val="28"/>
          <w:szCs w:val="28"/>
          <w:lang w:val="az-Latn-AZ"/>
        </w:rPr>
        <w:t>. Bu isə öz növbəsində, keçirilmiş təcrübələr əsasında sosial cəhətdən həssas qrupların, o cümlədən etnik azlıqların peşəkar təhsilin əlçatan olmasının yüksəldilməsi məqsədilə müvafiq siyasətin hazırlanması və tə</w:t>
      </w:r>
      <w:r w:rsidR="00A31574" w:rsidRPr="00456293">
        <w:rPr>
          <w:rFonts w:ascii="Times New Roman" w:hAnsi="Times New Roman" w:cs="Times New Roman"/>
          <w:sz w:val="28"/>
          <w:szCs w:val="28"/>
          <w:lang w:val="az-Latn-AZ"/>
        </w:rPr>
        <w:t xml:space="preserve">tbiqini nəzərdə tutur. </w:t>
      </w:r>
      <w:r w:rsidR="00A10F88" w:rsidRPr="00456293">
        <w:rPr>
          <w:rFonts w:ascii="Times New Roman" w:hAnsi="Times New Roman" w:cs="Times New Roman"/>
          <w:sz w:val="28"/>
          <w:szCs w:val="28"/>
          <w:lang w:val="az-Latn-AZ"/>
        </w:rPr>
        <w:t xml:space="preserve">Etnik azlıqlar üçün peşə təhsilinin tam və qismən əlçatan olmasını yüksəltmək məqsədilə, peşə təhsili müəssisələri </w:t>
      </w:r>
      <w:r w:rsidR="00A10F88" w:rsidRPr="00456293">
        <w:rPr>
          <w:rFonts w:ascii="Times New Roman" w:hAnsi="Times New Roman" w:cs="Times New Roman"/>
          <w:sz w:val="28"/>
          <w:szCs w:val="28"/>
          <w:lang w:val="az-Latn-AZ"/>
        </w:rPr>
        <w:lastRenderedPageBreak/>
        <w:t>şəbəkəsinin genişləndirilməsi və keyfiyyətli peşə təhsilinin verilməsinin təmin edilməsi</w:t>
      </w:r>
      <w:r w:rsidR="00112853" w:rsidRPr="00456293">
        <w:rPr>
          <w:rFonts w:ascii="Times New Roman" w:hAnsi="Times New Roman" w:cs="Times New Roman"/>
          <w:sz w:val="28"/>
          <w:szCs w:val="28"/>
          <w:lang w:val="az-Latn-AZ"/>
        </w:rPr>
        <w:t xml:space="preserve">, </w:t>
      </w:r>
      <w:r w:rsidR="00A10F88" w:rsidRPr="00456293">
        <w:rPr>
          <w:rFonts w:ascii="Times New Roman" w:hAnsi="Times New Roman" w:cs="Times New Roman"/>
          <w:sz w:val="28"/>
          <w:szCs w:val="28"/>
          <w:lang w:val="az-Latn-AZ"/>
        </w:rPr>
        <w:t>ölkə miqyasında yeni peşə təhsili müəssisələrinin əsasının qoyulması, kolleclər üçün tələbə yataqxanalarında şəraitin qurulması, əmək bazarına istiqamətlənmiş peşə təhsili proqramlarının təklif edilməsi</w:t>
      </w:r>
      <w:r w:rsidR="00112853" w:rsidRPr="00456293">
        <w:rPr>
          <w:rFonts w:ascii="Times New Roman" w:hAnsi="Times New Roman" w:cs="Times New Roman"/>
          <w:sz w:val="28"/>
          <w:szCs w:val="28"/>
          <w:lang w:val="az-Latn-AZ"/>
        </w:rPr>
        <w:t xml:space="preserve"> </w:t>
      </w:r>
      <w:r w:rsidR="00112853" w:rsidRPr="00456293">
        <w:rPr>
          <w:rFonts w:ascii="Times New Roman" w:hAnsi="Times New Roman" w:cs="Times New Roman"/>
          <w:sz w:val="28"/>
          <w:szCs w:val="28"/>
          <w:lang w:val="az-Latn-AZ"/>
        </w:rPr>
        <w:t>də əhəmiyyə</w:t>
      </w:r>
      <w:r w:rsidR="002A0670" w:rsidRPr="00456293">
        <w:rPr>
          <w:rFonts w:ascii="Times New Roman" w:hAnsi="Times New Roman" w:cs="Times New Roman"/>
          <w:sz w:val="28"/>
          <w:szCs w:val="28"/>
          <w:lang w:val="az-Latn-AZ"/>
        </w:rPr>
        <w:t>t kəsb edir</w:t>
      </w:r>
      <w:r w:rsidR="00A10F88" w:rsidRPr="00456293">
        <w:rPr>
          <w:rFonts w:ascii="Times New Roman" w:hAnsi="Times New Roman" w:cs="Times New Roman"/>
          <w:sz w:val="28"/>
          <w:szCs w:val="28"/>
          <w:lang w:val="az-Latn-AZ"/>
        </w:rPr>
        <w:t xml:space="preserve">. </w:t>
      </w:r>
      <w:r w:rsidR="00112853" w:rsidRPr="00456293">
        <w:rPr>
          <w:rFonts w:ascii="Times New Roman" w:hAnsi="Times New Roman" w:cs="Times New Roman"/>
          <w:sz w:val="28"/>
          <w:szCs w:val="28"/>
          <w:lang w:val="az-Latn-AZ"/>
        </w:rPr>
        <w:t xml:space="preserve">Yuxarıda qeyd olunanlardan başqa, yetişkin əhalinin müxtəlif peşə qrupları üçün </w:t>
      </w:r>
      <w:r w:rsidR="00112853" w:rsidRPr="00456293">
        <w:rPr>
          <w:rFonts w:ascii="Times New Roman" w:hAnsi="Times New Roman" w:cs="Times New Roman"/>
          <w:sz w:val="28"/>
          <w:szCs w:val="28"/>
          <w:lang w:val="az-Latn-AZ"/>
        </w:rPr>
        <w:t>müvafiq qrupun tələ</w:t>
      </w:r>
      <w:r w:rsidR="00112853" w:rsidRPr="00456293">
        <w:rPr>
          <w:rFonts w:ascii="Times New Roman" w:hAnsi="Times New Roman" w:cs="Times New Roman"/>
          <w:sz w:val="28"/>
          <w:szCs w:val="28"/>
          <w:lang w:val="az-Latn-AZ"/>
        </w:rPr>
        <w:t>batı</w:t>
      </w:r>
      <w:r w:rsidR="00112853" w:rsidRPr="00456293">
        <w:rPr>
          <w:rFonts w:ascii="Times New Roman" w:hAnsi="Times New Roman" w:cs="Times New Roman"/>
          <w:sz w:val="28"/>
          <w:szCs w:val="28"/>
          <w:lang w:val="az-Latn-AZ"/>
        </w:rPr>
        <w:t xml:space="preserve">na </w:t>
      </w:r>
      <w:r w:rsidR="00112853" w:rsidRPr="00456293">
        <w:rPr>
          <w:rFonts w:ascii="Times New Roman" w:hAnsi="Times New Roman" w:cs="Times New Roman"/>
          <w:sz w:val="28"/>
          <w:szCs w:val="28"/>
          <w:lang w:val="az-Latn-AZ"/>
        </w:rPr>
        <w:t>uyğun  metod</w:t>
      </w:r>
      <w:r w:rsidR="00112853" w:rsidRPr="00456293">
        <w:rPr>
          <w:rFonts w:ascii="Times New Roman" w:hAnsi="Times New Roman" w:cs="Times New Roman"/>
          <w:sz w:val="28"/>
          <w:szCs w:val="28"/>
          <w:lang w:val="az-Latn-AZ"/>
        </w:rPr>
        <w:t>dan istifadə edərək</w:t>
      </w:r>
      <w:r w:rsidR="00112853" w:rsidRPr="00456293">
        <w:rPr>
          <w:rFonts w:ascii="Times New Roman" w:hAnsi="Times New Roman" w:cs="Times New Roman"/>
          <w:sz w:val="28"/>
          <w:szCs w:val="28"/>
          <w:lang w:val="az-Latn-AZ"/>
        </w:rPr>
        <w:t xml:space="preserve"> dövlət dilinin tədrisinin əlçatan olmasını təmin etmək mühüm əhəmiyyət kəsb edir. </w:t>
      </w:r>
    </w:p>
    <w:p w:rsidR="00112853" w:rsidRPr="00456293" w:rsidRDefault="00112853" w:rsidP="004B039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 xml:space="preserve">Bu cəhətdən ÜHHŞ –Zurab Jvania adına Dövlət İdarəçilik Məktəbinin regional tədris mərkəzinin göstərdiyi xidmət əsasında istifadəçilər çevrəsinin genişləndirilməsi və ictimaiyyətin geniş təbəqələrinin cəlb edilməsi, müəllimlərin mobil qruplarının yaradılması və kənd əhalisi üçün dil kurslarının təşkil olunması planlaşdırılıb. </w:t>
      </w:r>
      <w:r w:rsidR="00D6441F" w:rsidRPr="00456293">
        <w:rPr>
          <w:rFonts w:ascii="Times New Roman" w:hAnsi="Times New Roman" w:cs="Times New Roman"/>
          <w:sz w:val="28"/>
          <w:szCs w:val="28"/>
          <w:lang w:val="az-Latn-AZ"/>
        </w:rPr>
        <w:t>Həmçinin e</w:t>
      </w:r>
      <w:r w:rsidRPr="00456293">
        <w:rPr>
          <w:rFonts w:ascii="Times New Roman" w:hAnsi="Times New Roman" w:cs="Times New Roman"/>
          <w:sz w:val="28"/>
          <w:szCs w:val="28"/>
          <w:lang w:val="az-Latn-AZ"/>
        </w:rPr>
        <w:t>tnik azlıqların peşə</w:t>
      </w:r>
      <w:r w:rsidR="00D6441F" w:rsidRPr="00456293">
        <w:rPr>
          <w:rFonts w:ascii="Times New Roman" w:hAnsi="Times New Roman" w:cs="Times New Roman"/>
          <w:sz w:val="28"/>
          <w:szCs w:val="28"/>
          <w:lang w:val="az-Latn-AZ"/>
        </w:rPr>
        <w:t xml:space="preserve"> inkişafı proqramlarının </w:t>
      </w:r>
      <w:r w:rsidRPr="00456293">
        <w:rPr>
          <w:rFonts w:ascii="Times New Roman" w:hAnsi="Times New Roman" w:cs="Times New Roman"/>
          <w:sz w:val="28"/>
          <w:szCs w:val="28"/>
          <w:lang w:val="az-Latn-AZ"/>
        </w:rPr>
        <w:t xml:space="preserve">etnik azlıqların vətəndaş inteqrasiyası üzrə  </w:t>
      </w:r>
      <w:r w:rsidRPr="00456293">
        <w:rPr>
          <w:rFonts w:ascii="Times New Roman" w:hAnsi="Times New Roman" w:cs="Times New Roman"/>
          <w:sz w:val="28"/>
          <w:szCs w:val="28"/>
          <w:lang w:val="az-Latn-AZ"/>
        </w:rPr>
        <w:t>ümumi</w:t>
      </w:r>
      <w:r w:rsidRPr="00456293">
        <w:rPr>
          <w:rFonts w:ascii="Times New Roman" w:hAnsi="Times New Roman" w:cs="Times New Roman"/>
          <w:sz w:val="28"/>
          <w:szCs w:val="28"/>
          <w:lang w:val="az-Latn-AZ"/>
        </w:rPr>
        <w:t xml:space="preserve"> </w:t>
      </w:r>
      <w:r w:rsidR="00D6441F" w:rsidRPr="00456293">
        <w:rPr>
          <w:rFonts w:ascii="Times New Roman" w:hAnsi="Times New Roman" w:cs="Times New Roman"/>
          <w:sz w:val="28"/>
          <w:szCs w:val="28"/>
          <w:lang w:val="az-Latn-AZ"/>
        </w:rPr>
        <w:t>siyasətinə uyğun olması,</w:t>
      </w:r>
      <w:r w:rsidR="003023A9" w:rsidRPr="00456293">
        <w:rPr>
          <w:rFonts w:ascii="Times New Roman" w:hAnsi="Times New Roman" w:cs="Times New Roman"/>
          <w:sz w:val="28"/>
          <w:szCs w:val="28"/>
          <w:lang w:val="az-Latn-AZ"/>
        </w:rPr>
        <w:t xml:space="preserve"> regionun iqtisadi inkişafın</w:t>
      </w:r>
      <w:r w:rsidR="00D6441F" w:rsidRPr="00456293">
        <w:rPr>
          <w:rFonts w:ascii="Times New Roman" w:hAnsi="Times New Roman" w:cs="Times New Roman"/>
          <w:sz w:val="28"/>
          <w:szCs w:val="28"/>
          <w:lang w:val="az-Latn-AZ"/>
        </w:rPr>
        <w:t xml:space="preserve"> və əmə</w:t>
      </w:r>
      <w:r w:rsidR="003023A9" w:rsidRPr="00456293">
        <w:rPr>
          <w:rFonts w:ascii="Times New Roman" w:hAnsi="Times New Roman" w:cs="Times New Roman"/>
          <w:sz w:val="28"/>
          <w:szCs w:val="28"/>
          <w:lang w:val="az-Latn-AZ"/>
        </w:rPr>
        <w:t xml:space="preserve">k bazarının müvafiq  </w:t>
      </w:r>
      <w:r w:rsidR="00D6441F" w:rsidRPr="00456293">
        <w:rPr>
          <w:rFonts w:ascii="Times New Roman" w:hAnsi="Times New Roman" w:cs="Times New Roman"/>
          <w:sz w:val="28"/>
          <w:szCs w:val="28"/>
          <w:lang w:val="az-Latn-AZ"/>
        </w:rPr>
        <w:t xml:space="preserve">peşə proqramlarının həyata keçirilməsi də əhəmiyyətlidir. </w:t>
      </w:r>
    </w:p>
    <w:p w:rsidR="00157CC5" w:rsidRPr="00456293" w:rsidRDefault="00157CC5" w:rsidP="004B0391">
      <w:pPr>
        <w:jc w:val="both"/>
        <w:rPr>
          <w:rFonts w:ascii="Times New Roman" w:hAnsi="Times New Roman" w:cs="Times New Roman"/>
          <w:sz w:val="28"/>
          <w:szCs w:val="28"/>
          <w:lang w:val="ka-GE"/>
        </w:rPr>
      </w:pPr>
    </w:p>
    <w:p w:rsidR="004B0391" w:rsidRPr="00456293" w:rsidRDefault="00612FBD" w:rsidP="004B0391">
      <w:pPr>
        <w:jc w:val="both"/>
        <w:rPr>
          <w:rFonts w:ascii="Times New Roman" w:hAnsi="Times New Roman" w:cs="Times New Roman"/>
          <w:b/>
          <w:sz w:val="28"/>
          <w:szCs w:val="28"/>
          <w:u w:val="single"/>
          <w:lang w:val="az-Latn-AZ"/>
        </w:rPr>
      </w:pPr>
      <w:r w:rsidRPr="00456293">
        <w:rPr>
          <w:rFonts w:ascii="Times New Roman" w:hAnsi="Times New Roman" w:cs="Times New Roman"/>
          <w:b/>
          <w:sz w:val="28"/>
          <w:szCs w:val="28"/>
          <w:u w:val="single"/>
          <w:lang w:val="ka-GE"/>
        </w:rPr>
        <w:t>3.</w:t>
      </w:r>
      <w:r w:rsidRPr="00456293">
        <w:rPr>
          <w:rFonts w:ascii="Times New Roman" w:hAnsi="Times New Roman" w:cs="Times New Roman"/>
          <w:b/>
          <w:sz w:val="28"/>
          <w:szCs w:val="28"/>
          <w:u w:val="single"/>
          <w:lang w:val="az-Latn-AZ"/>
        </w:rPr>
        <w:t xml:space="preserve"> Keyfiyyətli təhsilin əlçatan olmasını təmin etmək və dövlət dili biliklərinin yaxşılaşdırılması</w:t>
      </w:r>
    </w:p>
    <w:p w:rsidR="007C517D" w:rsidRPr="00456293" w:rsidRDefault="007C517D" w:rsidP="004B0391">
      <w:pPr>
        <w:jc w:val="both"/>
        <w:rPr>
          <w:rFonts w:ascii="Times New Roman" w:hAnsi="Times New Roman" w:cs="Times New Roman"/>
          <w:sz w:val="28"/>
          <w:szCs w:val="28"/>
          <w:lang w:val="ka-GE"/>
        </w:rPr>
      </w:pPr>
    </w:p>
    <w:p w:rsidR="004B0391" w:rsidRPr="00456293" w:rsidRDefault="00612FBD" w:rsidP="004B039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 xml:space="preserve">Cari sənəd Gürcüstan </w:t>
      </w:r>
      <w:r w:rsidR="00DB5837" w:rsidRPr="00456293">
        <w:rPr>
          <w:rFonts w:ascii="Times New Roman" w:hAnsi="Times New Roman" w:cs="Times New Roman"/>
          <w:sz w:val="28"/>
          <w:szCs w:val="28"/>
          <w:lang w:val="az-Latn-AZ"/>
        </w:rPr>
        <w:t>hökumətinin təhsil və dövlət dili sahəsində keçirdiyi siyasəti tamamilə nəzərə alır.</w:t>
      </w:r>
    </w:p>
    <w:p w:rsidR="004F0B64" w:rsidRPr="00456293" w:rsidRDefault="00DB5837" w:rsidP="007B524C">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Həm məktəbəqədər, həm də ümumi, peşə və ali təhsilin əlçatanlığının yüksəldilməsi və keyfiyyətli təhsilin verilməsi dövlətin prioritet məqsə</w:t>
      </w:r>
      <w:r w:rsidR="002A0670" w:rsidRPr="00456293">
        <w:rPr>
          <w:rFonts w:ascii="Times New Roman" w:hAnsi="Times New Roman" w:cs="Times New Roman"/>
          <w:sz w:val="28"/>
          <w:szCs w:val="28"/>
          <w:lang w:val="az-Latn-AZ"/>
        </w:rPr>
        <w:t xml:space="preserve">didir və </w:t>
      </w:r>
      <w:r w:rsidRPr="00456293">
        <w:rPr>
          <w:rFonts w:ascii="Times New Roman" w:hAnsi="Times New Roman" w:cs="Times New Roman"/>
          <w:sz w:val="28"/>
          <w:szCs w:val="28"/>
          <w:lang w:val="az-Latn-AZ"/>
        </w:rPr>
        <w:t>vətəndaşları arasında milli dəyərlərin yayılmasını, iqtisadi rifahı və ölkədə vətəndaş bərabər</w:t>
      </w:r>
      <w:r w:rsidR="002A0670" w:rsidRPr="00456293">
        <w:rPr>
          <w:rFonts w:ascii="Times New Roman" w:hAnsi="Times New Roman" w:cs="Times New Roman"/>
          <w:sz w:val="28"/>
          <w:szCs w:val="28"/>
          <w:lang w:val="az-Latn-AZ"/>
        </w:rPr>
        <w:t>l</w:t>
      </w:r>
      <w:r w:rsidRPr="00456293">
        <w:rPr>
          <w:rFonts w:ascii="Times New Roman" w:hAnsi="Times New Roman" w:cs="Times New Roman"/>
          <w:sz w:val="28"/>
          <w:szCs w:val="28"/>
          <w:lang w:val="az-Latn-AZ"/>
        </w:rPr>
        <w:t xml:space="preserve">iyi mədəniyyətinin yüksəldilməsini şərtləndirir. </w:t>
      </w:r>
    </w:p>
    <w:p w:rsidR="004F0B64" w:rsidRPr="00456293" w:rsidRDefault="004F0B64" w:rsidP="007B524C">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Gürcüstanda iki</w:t>
      </w:r>
      <w:r w:rsidR="002A0670" w:rsidRPr="00456293">
        <w:rPr>
          <w:rFonts w:ascii="Times New Roman" w:hAnsi="Times New Roman" w:cs="Times New Roman"/>
          <w:sz w:val="28"/>
          <w:szCs w:val="28"/>
          <w:lang w:val="az-Latn-AZ"/>
        </w:rPr>
        <w:t xml:space="preserve"> </w:t>
      </w:r>
      <w:r w:rsidRPr="00456293">
        <w:rPr>
          <w:rFonts w:ascii="Times New Roman" w:hAnsi="Times New Roman" w:cs="Times New Roman"/>
          <w:sz w:val="28"/>
          <w:szCs w:val="28"/>
          <w:lang w:val="az-Latn-AZ"/>
        </w:rPr>
        <w:t xml:space="preserve">yüzdən artıq qeyri-gürcüdilli məktəb fəaliyyət göstərir ki, bu da etnik azlıqların hüquqlarının müdafiəsi nöqteyi-nəzərindən mühüm nailiyyətdir. Lakin qeyri-gürcüdilli məktəblərdə təhsilin keyfiyyəti, xüsusilə də dərsliklərin </w:t>
      </w:r>
      <w:r w:rsidR="00E168BC" w:rsidRPr="00456293">
        <w:rPr>
          <w:rFonts w:ascii="Times New Roman" w:hAnsi="Times New Roman" w:cs="Times New Roman"/>
          <w:sz w:val="28"/>
          <w:szCs w:val="28"/>
          <w:lang w:val="az-Latn-AZ"/>
        </w:rPr>
        <w:t>təkmilləşdirilməsi,</w:t>
      </w:r>
      <w:r w:rsidRPr="00456293">
        <w:rPr>
          <w:rFonts w:ascii="Times New Roman" w:hAnsi="Times New Roman" w:cs="Times New Roman"/>
          <w:sz w:val="28"/>
          <w:szCs w:val="28"/>
          <w:lang w:val="az-Latn-AZ"/>
        </w:rPr>
        <w:t xml:space="preserve"> müəllimlərin peşəkarlığının artırılması kimi problemlər qalmaqdadır ki, bu da öz növbəsində etnik azlıqların mülki, iqtisadi, siyasi və regional iştirakını təmin etmək üçün əhəmiyyətli ilkin şərtdir. Təhsil sistemi </w:t>
      </w:r>
      <w:r w:rsidR="00BE178B" w:rsidRPr="00456293">
        <w:rPr>
          <w:rFonts w:ascii="Times New Roman" w:hAnsi="Times New Roman" w:cs="Times New Roman"/>
          <w:sz w:val="28"/>
          <w:szCs w:val="28"/>
          <w:lang w:val="az-Latn-AZ"/>
        </w:rPr>
        <w:t xml:space="preserve">nəinki təkcə </w:t>
      </w:r>
      <w:r w:rsidRPr="00456293">
        <w:rPr>
          <w:rFonts w:ascii="Times New Roman" w:hAnsi="Times New Roman" w:cs="Times New Roman"/>
          <w:sz w:val="28"/>
          <w:szCs w:val="28"/>
          <w:lang w:val="az-Latn-AZ"/>
        </w:rPr>
        <w:t>ölkə vətəndaşlarının sosiallaşmasını və gələcək peşə</w:t>
      </w:r>
      <w:r w:rsidR="00BE178B" w:rsidRPr="00456293">
        <w:rPr>
          <w:rFonts w:ascii="Times New Roman" w:hAnsi="Times New Roman" w:cs="Times New Roman"/>
          <w:sz w:val="28"/>
          <w:szCs w:val="28"/>
          <w:lang w:val="az-Latn-AZ"/>
        </w:rPr>
        <w:t xml:space="preserve"> imkanlarını </w:t>
      </w:r>
      <w:r w:rsidR="00BE178B" w:rsidRPr="00456293">
        <w:rPr>
          <w:rFonts w:ascii="Times New Roman" w:hAnsi="Times New Roman" w:cs="Times New Roman"/>
          <w:sz w:val="28"/>
          <w:szCs w:val="28"/>
          <w:lang w:val="az-Latn-AZ"/>
        </w:rPr>
        <w:lastRenderedPageBreak/>
        <w:t>müəyyənləşdirir</w:t>
      </w:r>
      <w:r w:rsidRPr="00456293">
        <w:rPr>
          <w:rFonts w:ascii="Times New Roman" w:hAnsi="Times New Roman" w:cs="Times New Roman"/>
          <w:sz w:val="28"/>
          <w:szCs w:val="28"/>
          <w:lang w:val="az-Latn-AZ"/>
        </w:rPr>
        <w:t xml:space="preserve">, </w:t>
      </w:r>
      <w:r w:rsidR="00BE178B" w:rsidRPr="00456293">
        <w:rPr>
          <w:rFonts w:ascii="Times New Roman" w:hAnsi="Times New Roman" w:cs="Times New Roman"/>
          <w:sz w:val="28"/>
          <w:szCs w:val="28"/>
          <w:lang w:val="az-Latn-AZ"/>
        </w:rPr>
        <w:t xml:space="preserve">o </w:t>
      </w:r>
      <w:r w:rsidRPr="00456293">
        <w:rPr>
          <w:rFonts w:ascii="Times New Roman" w:hAnsi="Times New Roman" w:cs="Times New Roman"/>
          <w:sz w:val="28"/>
          <w:szCs w:val="28"/>
          <w:lang w:val="az-Latn-AZ"/>
        </w:rPr>
        <w:t xml:space="preserve">həmçinin </w:t>
      </w:r>
      <w:r w:rsidR="00BE178B" w:rsidRPr="00456293">
        <w:rPr>
          <w:rFonts w:ascii="Times New Roman" w:hAnsi="Times New Roman" w:cs="Times New Roman"/>
          <w:sz w:val="28"/>
          <w:szCs w:val="28"/>
          <w:lang w:val="az-Latn-AZ"/>
        </w:rPr>
        <w:t xml:space="preserve">bu dövlət dilinin öyrənilməsi ilə də sıx bağlıdır və bugün vətəndaş inteqrasiyasının aşağı keyfiyyətini şərtləndirən başlıca faktordur. Cari strategiya yalnız kompakt məskunlaşmış yox, hətta dispersiv yaşayan qruplarla da bağlı təhsil siyasətini əhatə edir və onların  ehtiyaclarına istiqamətlənmişdir. Müvafiq olaraq, etnik azlıqların maraqlarını nəzərə alaraq, işlənib hazırlanmış daha effektiv tədbirlər vasitəsilə sənəd keyfiyyətli təhsilin əlçatan olması üçün real imkanlar yaradır. </w:t>
      </w:r>
    </w:p>
    <w:p w:rsidR="00157CC5" w:rsidRPr="00456293" w:rsidRDefault="00157CC5" w:rsidP="007B524C">
      <w:pPr>
        <w:jc w:val="both"/>
        <w:rPr>
          <w:rFonts w:ascii="Times New Roman" w:hAnsi="Times New Roman" w:cs="Times New Roman"/>
          <w:sz w:val="28"/>
          <w:szCs w:val="28"/>
          <w:lang w:val="az-Latn-AZ"/>
        </w:rPr>
      </w:pPr>
    </w:p>
    <w:p w:rsidR="004B0391" w:rsidRPr="00456293" w:rsidRDefault="004B0391" w:rsidP="004B0391">
      <w:pPr>
        <w:jc w:val="both"/>
        <w:rPr>
          <w:rFonts w:ascii="Times New Roman" w:hAnsi="Times New Roman" w:cs="Times New Roman"/>
          <w:b/>
          <w:sz w:val="28"/>
          <w:szCs w:val="28"/>
          <w:u w:val="single"/>
          <w:lang w:val="ka-GE"/>
        </w:rPr>
      </w:pPr>
      <w:r w:rsidRPr="00456293">
        <w:rPr>
          <w:rFonts w:ascii="Times New Roman" w:hAnsi="Times New Roman" w:cs="Times New Roman"/>
          <w:sz w:val="28"/>
          <w:szCs w:val="28"/>
          <w:u w:val="single"/>
          <w:lang w:val="ka-GE"/>
        </w:rPr>
        <w:t xml:space="preserve">3.1. </w:t>
      </w:r>
      <w:r w:rsidR="007062FB" w:rsidRPr="00456293">
        <w:rPr>
          <w:rFonts w:ascii="Times New Roman" w:hAnsi="Times New Roman" w:cs="Times New Roman"/>
          <w:sz w:val="28"/>
          <w:szCs w:val="28"/>
          <w:u w:val="single"/>
          <w:lang w:val="az-Latn-AZ"/>
        </w:rPr>
        <w:t>M</w:t>
      </w:r>
      <w:r w:rsidR="007062FB" w:rsidRPr="00456293">
        <w:rPr>
          <w:rFonts w:ascii="Times New Roman" w:hAnsi="Times New Roman" w:cs="Times New Roman"/>
          <w:sz w:val="28"/>
          <w:szCs w:val="28"/>
          <w:u w:val="single"/>
          <w:lang w:val="ka-GE"/>
        </w:rPr>
        <w:t>əktəbəqədər təhsilin əlçatan</w:t>
      </w:r>
      <w:r w:rsidR="007062FB" w:rsidRPr="00456293">
        <w:rPr>
          <w:rFonts w:ascii="Times New Roman" w:hAnsi="Times New Roman" w:cs="Times New Roman"/>
          <w:sz w:val="28"/>
          <w:szCs w:val="28"/>
          <w:u w:val="single"/>
          <w:lang w:val="az-Latn-AZ"/>
        </w:rPr>
        <w:t xml:space="preserve"> olmasının</w:t>
      </w:r>
      <w:r w:rsidR="007062FB" w:rsidRPr="00456293">
        <w:rPr>
          <w:rFonts w:ascii="Times New Roman" w:hAnsi="Times New Roman" w:cs="Times New Roman"/>
          <w:sz w:val="28"/>
          <w:szCs w:val="28"/>
          <w:u w:val="single"/>
          <w:lang w:val="ka-GE"/>
        </w:rPr>
        <w:t xml:space="preserve"> yüksəldilməsi</w:t>
      </w:r>
    </w:p>
    <w:p w:rsidR="007062FB" w:rsidRPr="00456293" w:rsidRDefault="007062FB" w:rsidP="004B039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Qeyd olunmuş aralıq məqsədə çatmaq üçün infrastrukturun mükəməlləşdirilməsi, tədris resurslarının yaradılması və müəllimin, inzibati heyətin peşəkar inkişafı yolu ilə məktəbəqədər təhsil pilləsində keyfiyyətli təhsilin təmin olunması</w:t>
      </w:r>
      <w:r w:rsidR="007E361D" w:rsidRPr="00456293">
        <w:rPr>
          <w:rFonts w:ascii="Times New Roman" w:hAnsi="Times New Roman" w:cs="Times New Roman"/>
          <w:sz w:val="28"/>
          <w:szCs w:val="28"/>
          <w:lang w:val="az-Latn-AZ"/>
        </w:rPr>
        <w:t xml:space="preserve"> yolu ilə keyfiyyətli təhsilin təmin edilməsi</w:t>
      </w:r>
      <w:r w:rsidRPr="00456293">
        <w:rPr>
          <w:rFonts w:ascii="Times New Roman" w:hAnsi="Times New Roman" w:cs="Times New Roman"/>
          <w:sz w:val="28"/>
          <w:szCs w:val="28"/>
          <w:lang w:val="az-Latn-AZ"/>
        </w:rPr>
        <w:t xml:space="preserve">. </w:t>
      </w:r>
    </w:p>
    <w:p w:rsidR="007062FB" w:rsidRPr="00456293" w:rsidRDefault="007062FB" w:rsidP="007B524C">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Məktəbəqədər təhsilin əlçatan olması və keyfiyyətli məktəbəqədər təhsil həm koqnitiv, sosial qabiliyyətlər və kompetensiyalar</w:t>
      </w:r>
      <w:r w:rsidR="00E834A2" w:rsidRPr="00456293">
        <w:rPr>
          <w:rFonts w:ascii="Times New Roman" w:hAnsi="Times New Roman" w:cs="Times New Roman"/>
          <w:sz w:val="28"/>
          <w:szCs w:val="28"/>
          <w:lang w:val="az-Latn-AZ"/>
        </w:rPr>
        <w:t>ın</w:t>
      </w:r>
      <w:r w:rsidRPr="00456293">
        <w:rPr>
          <w:rFonts w:ascii="Times New Roman" w:hAnsi="Times New Roman" w:cs="Times New Roman"/>
          <w:sz w:val="28"/>
          <w:szCs w:val="28"/>
          <w:lang w:val="az-Latn-AZ"/>
        </w:rPr>
        <w:t xml:space="preserve"> , həm də linqvistik qabiliyyətlərin inkişafı üçün, öz növbəsində məktə</w:t>
      </w:r>
      <w:r w:rsidR="007E361D" w:rsidRPr="00456293">
        <w:rPr>
          <w:rFonts w:ascii="Times New Roman" w:hAnsi="Times New Roman" w:cs="Times New Roman"/>
          <w:sz w:val="28"/>
          <w:szCs w:val="28"/>
          <w:lang w:val="az-Latn-AZ"/>
        </w:rPr>
        <w:t>b</w:t>
      </w:r>
      <w:r w:rsidRPr="00456293">
        <w:rPr>
          <w:rFonts w:ascii="Times New Roman" w:hAnsi="Times New Roman" w:cs="Times New Roman"/>
          <w:sz w:val="28"/>
          <w:szCs w:val="28"/>
          <w:lang w:val="az-Latn-AZ"/>
        </w:rPr>
        <w:t xml:space="preserve"> təhsil</w:t>
      </w:r>
      <w:r w:rsidR="007E361D" w:rsidRPr="00456293">
        <w:rPr>
          <w:rFonts w:ascii="Times New Roman" w:hAnsi="Times New Roman" w:cs="Times New Roman"/>
          <w:sz w:val="28"/>
          <w:szCs w:val="28"/>
          <w:lang w:val="az-Latn-AZ"/>
        </w:rPr>
        <w:t>in</w:t>
      </w:r>
      <w:r w:rsidRPr="00456293">
        <w:rPr>
          <w:rFonts w:ascii="Times New Roman" w:hAnsi="Times New Roman" w:cs="Times New Roman"/>
          <w:sz w:val="28"/>
          <w:szCs w:val="28"/>
          <w:lang w:val="az-Latn-AZ"/>
        </w:rPr>
        <w:t>ə hazırlıq üçün mühüm əhəmiyyət kəsb edir.</w:t>
      </w:r>
      <w:r w:rsidR="00E834A2" w:rsidRPr="00456293">
        <w:rPr>
          <w:rFonts w:ascii="Times New Roman" w:hAnsi="Times New Roman" w:cs="Times New Roman"/>
          <w:sz w:val="28"/>
          <w:szCs w:val="28"/>
          <w:lang w:val="ka-GE"/>
        </w:rPr>
        <w:t xml:space="preserve"> </w:t>
      </w:r>
      <w:r w:rsidRPr="00456293">
        <w:rPr>
          <w:rFonts w:ascii="Times New Roman" w:hAnsi="Times New Roman" w:cs="Times New Roman"/>
          <w:sz w:val="28"/>
          <w:szCs w:val="28"/>
          <w:lang w:val="az-Latn-AZ"/>
        </w:rPr>
        <w:t>Bu cəhətdə</w:t>
      </w:r>
      <w:r w:rsidR="008B2D78" w:rsidRPr="00456293">
        <w:rPr>
          <w:rFonts w:ascii="Times New Roman" w:hAnsi="Times New Roman" w:cs="Times New Roman"/>
          <w:sz w:val="28"/>
          <w:szCs w:val="28"/>
          <w:lang w:val="az-Latn-AZ"/>
        </w:rPr>
        <w:t>n, ilk növbədə, tədrisin müxt</w:t>
      </w:r>
      <w:r w:rsidR="00FC6935" w:rsidRPr="00456293">
        <w:rPr>
          <w:rFonts w:ascii="Times New Roman" w:hAnsi="Times New Roman" w:cs="Times New Roman"/>
          <w:sz w:val="28"/>
          <w:szCs w:val="28"/>
          <w:lang w:val="az-Latn-AZ"/>
        </w:rPr>
        <w:t>ə</w:t>
      </w:r>
      <w:r w:rsidR="008B2D78" w:rsidRPr="00456293">
        <w:rPr>
          <w:rFonts w:ascii="Times New Roman" w:hAnsi="Times New Roman" w:cs="Times New Roman"/>
          <w:sz w:val="28"/>
          <w:szCs w:val="28"/>
          <w:lang w:val="az-Latn-AZ"/>
        </w:rPr>
        <w:t>lif modelləri</w:t>
      </w:r>
      <w:r w:rsidR="00FC6935" w:rsidRPr="00456293">
        <w:rPr>
          <w:rFonts w:ascii="Times New Roman" w:hAnsi="Times New Roman" w:cs="Times New Roman"/>
          <w:sz w:val="28"/>
          <w:szCs w:val="28"/>
          <w:lang w:val="az-Latn-AZ"/>
        </w:rPr>
        <w:t>,</w:t>
      </w:r>
      <w:r w:rsidR="008B2D78" w:rsidRPr="00456293">
        <w:rPr>
          <w:rFonts w:ascii="Times New Roman" w:hAnsi="Times New Roman" w:cs="Times New Roman"/>
          <w:sz w:val="28"/>
          <w:szCs w:val="28"/>
          <w:lang w:val="az-Latn-AZ"/>
        </w:rPr>
        <w:t xml:space="preserve"> </w:t>
      </w:r>
      <w:r w:rsidR="00FC6935" w:rsidRPr="00456293">
        <w:rPr>
          <w:rFonts w:ascii="Times New Roman" w:hAnsi="Times New Roman" w:cs="Times New Roman"/>
          <w:sz w:val="28"/>
          <w:szCs w:val="28"/>
          <w:lang w:val="az-Latn-AZ"/>
        </w:rPr>
        <w:t xml:space="preserve">müvafiq inkişaf standartı və məktəbə hazırlıq planı əsasında </w:t>
      </w:r>
      <w:r w:rsidR="008B2D78" w:rsidRPr="00456293">
        <w:rPr>
          <w:rFonts w:ascii="Times New Roman" w:hAnsi="Times New Roman" w:cs="Times New Roman"/>
          <w:sz w:val="28"/>
          <w:szCs w:val="28"/>
          <w:lang w:val="az-Latn-AZ"/>
        </w:rPr>
        <w:t xml:space="preserve"> məktəbəqədər təhsilin xüsusi proqramının işlənib hazırlanması</w:t>
      </w:r>
      <w:r w:rsidR="00FC6935" w:rsidRPr="00456293">
        <w:rPr>
          <w:rFonts w:ascii="Times New Roman" w:hAnsi="Times New Roman" w:cs="Times New Roman"/>
          <w:sz w:val="28"/>
          <w:szCs w:val="28"/>
          <w:lang w:val="az-Latn-AZ"/>
        </w:rPr>
        <w:t xml:space="preserve"> əhəmiyyət kəsb edir</w:t>
      </w:r>
      <w:r w:rsidR="005C1DE3" w:rsidRPr="00456293">
        <w:rPr>
          <w:rFonts w:ascii="Times New Roman" w:hAnsi="Times New Roman" w:cs="Times New Roman"/>
          <w:sz w:val="28"/>
          <w:szCs w:val="28"/>
          <w:lang w:val="az-Latn-AZ"/>
        </w:rPr>
        <w:t>. İşlənib hazırlanmış proqramın həyata keçirilməsi üçün  məktəbəqədər müəssisələrdə müvafiq infrastruktur, eləcə də tədris resursları lazımdır. Bu məqsədə çatmaq üçün həmçinin rəhbərlər və pedaqoqlar üçün yardımçı tədris resurslarının hazırlanması, müəllimlərin yenidən hazırlanması mühüm əhəmiyyət</w:t>
      </w:r>
      <w:r w:rsidR="007E361D" w:rsidRPr="00456293">
        <w:rPr>
          <w:rFonts w:ascii="Times New Roman" w:hAnsi="Times New Roman" w:cs="Times New Roman"/>
          <w:sz w:val="28"/>
          <w:szCs w:val="28"/>
          <w:lang w:val="az-Latn-AZ"/>
        </w:rPr>
        <w:t>ə malikdir</w:t>
      </w:r>
      <w:r w:rsidR="005C1DE3" w:rsidRPr="00456293">
        <w:rPr>
          <w:rFonts w:ascii="Times New Roman" w:hAnsi="Times New Roman" w:cs="Times New Roman"/>
          <w:sz w:val="28"/>
          <w:szCs w:val="28"/>
          <w:lang w:val="az-Latn-AZ"/>
        </w:rPr>
        <w:t>.</w:t>
      </w:r>
    </w:p>
    <w:p w:rsidR="00157CC5" w:rsidRPr="00456293" w:rsidRDefault="00157CC5" w:rsidP="007B524C">
      <w:pPr>
        <w:jc w:val="both"/>
        <w:rPr>
          <w:rFonts w:ascii="Times New Roman" w:hAnsi="Times New Roman" w:cs="Times New Roman"/>
          <w:sz w:val="28"/>
          <w:szCs w:val="28"/>
          <w:lang w:val="az-Latn-AZ"/>
        </w:rPr>
      </w:pPr>
    </w:p>
    <w:p w:rsidR="004B0391" w:rsidRPr="00456293" w:rsidRDefault="004B0391" w:rsidP="004B0391">
      <w:pPr>
        <w:jc w:val="both"/>
        <w:rPr>
          <w:rFonts w:ascii="Times New Roman" w:hAnsi="Times New Roman" w:cs="Times New Roman"/>
          <w:sz w:val="28"/>
          <w:szCs w:val="28"/>
          <w:u w:val="single"/>
          <w:lang w:val="ka-GE"/>
        </w:rPr>
      </w:pPr>
      <w:r w:rsidRPr="00456293">
        <w:rPr>
          <w:rFonts w:ascii="Times New Roman" w:hAnsi="Times New Roman" w:cs="Times New Roman"/>
          <w:sz w:val="28"/>
          <w:szCs w:val="28"/>
          <w:u w:val="single"/>
          <w:lang w:val="ka-GE"/>
        </w:rPr>
        <w:t xml:space="preserve">3.2. </w:t>
      </w:r>
      <w:r w:rsidR="005C1DE3" w:rsidRPr="00456293">
        <w:rPr>
          <w:rFonts w:ascii="Times New Roman" w:hAnsi="Times New Roman" w:cs="Times New Roman"/>
          <w:sz w:val="28"/>
          <w:szCs w:val="28"/>
          <w:u w:val="single"/>
          <w:lang w:val="ka-GE"/>
        </w:rPr>
        <w:t>Həm dövlət, həm də Ana dilində keyfiyyətli ümumi təhsilin əlçatanlığının yüks</w:t>
      </w:r>
      <w:r w:rsidR="00E834A2" w:rsidRPr="00456293">
        <w:rPr>
          <w:rFonts w:ascii="Times New Roman" w:hAnsi="Times New Roman" w:cs="Times New Roman"/>
          <w:sz w:val="28"/>
          <w:szCs w:val="28"/>
          <w:u w:val="single"/>
          <w:lang w:val="az-Latn-AZ"/>
        </w:rPr>
        <w:t>ə</w:t>
      </w:r>
      <w:r w:rsidR="005C1DE3" w:rsidRPr="00456293">
        <w:rPr>
          <w:rFonts w:ascii="Times New Roman" w:hAnsi="Times New Roman" w:cs="Times New Roman"/>
          <w:sz w:val="28"/>
          <w:szCs w:val="28"/>
          <w:u w:val="single"/>
          <w:lang w:val="ka-GE"/>
        </w:rPr>
        <w:t>ldilməsi</w:t>
      </w:r>
    </w:p>
    <w:p w:rsidR="005C1DE3" w:rsidRPr="00456293" w:rsidRDefault="005C1DE3" w:rsidP="004B039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Vətəndaş inteqrasiyasının əhəmiyyətli ilkin şərtlərindən biri qeyri-gürcüdilli məktəblərdə təhsilin təkmilləşdirilmə</w:t>
      </w:r>
      <w:r w:rsidR="0050214B" w:rsidRPr="00456293">
        <w:rPr>
          <w:rFonts w:ascii="Times New Roman" w:hAnsi="Times New Roman" w:cs="Times New Roman"/>
          <w:sz w:val="28"/>
          <w:szCs w:val="28"/>
          <w:lang w:val="az-Latn-AZ"/>
        </w:rPr>
        <w:t>si,</w:t>
      </w:r>
      <w:r w:rsidRPr="00456293">
        <w:rPr>
          <w:rFonts w:ascii="Times New Roman" w:hAnsi="Times New Roman" w:cs="Times New Roman"/>
          <w:sz w:val="28"/>
          <w:szCs w:val="28"/>
          <w:lang w:val="az-Latn-AZ"/>
        </w:rPr>
        <w:t xml:space="preserve"> həm dövlət, həm də</w:t>
      </w:r>
      <w:r w:rsidR="0050214B" w:rsidRPr="00456293">
        <w:rPr>
          <w:rFonts w:ascii="Times New Roman" w:hAnsi="Times New Roman" w:cs="Times New Roman"/>
          <w:sz w:val="28"/>
          <w:szCs w:val="28"/>
          <w:lang w:val="az-Latn-AZ"/>
        </w:rPr>
        <w:t xml:space="preserve"> ana dilində </w:t>
      </w:r>
      <w:r w:rsidRPr="00456293">
        <w:rPr>
          <w:rFonts w:ascii="Times New Roman" w:hAnsi="Times New Roman" w:cs="Times New Roman"/>
          <w:sz w:val="28"/>
          <w:szCs w:val="28"/>
          <w:lang w:val="az-Latn-AZ"/>
        </w:rPr>
        <w:t>keyfiyyətli təhsilin əlçata</w:t>
      </w:r>
      <w:r w:rsidR="0050214B" w:rsidRPr="00456293">
        <w:rPr>
          <w:rFonts w:ascii="Times New Roman" w:hAnsi="Times New Roman" w:cs="Times New Roman"/>
          <w:sz w:val="28"/>
          <w:szCs w:val="28"/>
          <w:lang w:val="az-Latn-AZ"/>
        </w:rPr>
        <w:t>n</w:t>
      </w:r>
      <w:r w:rsidRPr="00456293">
        <w:rPr>
          <w:rFonts w:ascii="Times New Roman" w:hAnsi="Times New Roman" w:cs="Times New Roman"/>
          <w:sz w:val="28"/>
          <w:szCs w:val="28"/>
          <w:lang w:val="az-Latn-AZ"/>
        </w:rPr>
        <w:t xml:space="preserve"> olmasını təmin etmə</w:t>
      </w:r>
      <w:r w:rsidR="0050214B" w:rsidRPr="00456293">
        <w:rPr>
          <w:rFonts w:ascii="Times New Roman" w:hAnsi="Times New Roman" w:cs="Times New Roman"/>
          <w:sz w:val="28"/>
          <w:szCs w:val="28"/>
          <w:lang w:val="az-Latn-AZ"/>
        </w:rPr>
        <w:t xml:space="preserve">kdir. </w:t>
      </w:r>
      <w:r w:rsidR="00A65F6A" w:rsidRPr="00456293">
        <w:rPr>
          <w:rFonts w:ascii="Times New Roman" w:hAnsi="Times New Roman" w:cs="Times New Roman"/>
          <w:sz w:val="28"/>
          <w:szCs w:val="28"/>
          <w:lang w:val="az-Latn-AZ"/>
        </w:rPr>
        <w:t xml:space="preserve"> Fəaliyyət planı ilə müəyyənləşdirilmiş tədbirlə</w:t>
      </w:r>
      <w:r w:rsidR="00D90378" w:rsidRPr="00456293">
        <w:rPr>
          <w:rFonts w:ascii="Times New Roman" w:hAnsi="Times New Roman" w:cs="Times New Roman"/>
          <w:sz w:val="28"/>
          <w:szCs w:val="28"/>
          <w:lang w:val="az-Latn-AZ"/>
        </w:rPr>
        <w:t xml:space="preserve">r aşağıdakı vəzifələrin yerinə yetirilməsinə yönəlibdir: Milli Tədris Planı və dərsliklərin təkmilləşdirilməsi və əlçatanlığının yüksəldilməsinin təmin edilməsi; qeyri-gürcüdilli məktəb müəllimlərinin peşəkarlıq səviyyəsinin yüksəldilməsi; </w:t>
      </w:r>
      <w:r w:rsidR="00D90378" w:rsidRPr="00456293">
        <w:rPr>
          <w:rFonts w:ascii="Times New Roman" w:hAnsi="Times New Roman" w:cs="Times New Roman"/>
          <w:sz w:val="28"/>
          <w:szCs w:val="28"/>
          <w:lang w:val="az-Latn-AZ"/>
        </w:rPr>
        <w:lastRenderedPageBreak/>
        <w:t xml:space="preserve">məktəb administrasiyasının peşəkar inkişafı və ikidilli təhsil islahatlarının </w:t>
      </w:r>
      <w:r w:rsidR="009D36AD" w:rsidRPr="00456293">
        <w:rPr>
          <w:rFonts w:ascii="Times New Roman" w:hAnsi="Times New Roman" w:cs="Times New Roman"/>
          <w:sz w:val="28"/>
          <w:szCs w:val="28"/>
          <w:lang w:val="az-Latn-AZ"/>
        </w:rPr>
        <w:t xml:space="preserve">dəstəklənməsi; </w:t>
      </w:r>
      <w:r w:rsidR="00490923" w:rsidRPr="00456293">
        <w:rPr>
          <w:rFonts w:ascii="Times New Roman" w:hAnsi="Times New Roman" w:cs="Times New Roman"/>
          <w:sz w:val="28"/>
          <w:szCs w:val="28"/>
          <w:lang w:val="az-Latn-AZ"/>
        </w:rPr>
        <w:t xml:space="preserve">etnik azlıq nümayəndələri üçün </w:t>
      </w:r>
      <w:r w:rsidR="009D36AD" w:rsidRPr="00456293">
        <w:rPr>
          <w:rFonts w:ascii="Times New Roman" w:hAnsi="Times New Roman" w:cs="Times New Roman"/>
          <w:sz w:val="28"/>
          <w:szCs w:val="28"/>
          <w:lang w:val="az-Latn-AZ"/>
        </w:rPr>
        <w:t>dövlət d</w:t>
      </w:r>
      <w:r w:rsidR="00490923" w:rsidRPr="00456293">
        <w:rPr>
          <w:rFonts w:ascii="Times New Roman" w:hAnsi="Times New Roman" w:cs="Times New Roman"/>
          <w:sz w:val="28"/>
          <w:szCs w:val="28"/>
          <w:lang w:val="az-Latn-AZ"/>
        </w:rPr>
        <w:t>ili tə</w:t>
      </w:r>
      <w:r w:rsidR="007E361D" w:rsidRPr="00456293">
        <w:rPr>
          <w:rFonts w:ascii="Times New Roman" w:hAnsi="Times New Roman" w:cs="Times New Roman"/>
          <w:sz w:val="28"/>
          <w:szCs w:val="28"/>
          <w:lang w:val="az-Latn-AZ"/>
        </w:rPr>
        <w:t>drisinin yaxşılaşdırılmasının</w:t>
      </w:r>
      <w:r w:rsidR="00490923" w:rsidRPr="00456293">
        <w:rPr>
          <w:rFonts w:ascii="Times New Roman" w:hAnsi="Times New Roman" w:cs="Times New Roman"/>
          <w:sz w:val="28"/>
          <w:szCs w:val="28"/>
          <w:lang w:val="az-Latn-AZ"/>
        </w:rPr>
        <w:t xml:space="preserve"> dəstəklənməsi, o cümlədən onların ana dilinin qorunub saxlanmasının təmin edilməsi.</w:t>
      </w:r>
    </w:p>
    <w:p w:rsidR="004B0391" w:rsidRPr="00456293" w:rsidRDefault="00490923" w:rsidP="004B039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Məktəb dərsliklərinin Gürcüstanda mövcud rəngarəngliyi əks etdirməsi</w:t>
      </w:r>
      <w:r w:rsidR="009D4145" w:rsidRPr="00456293">
        <w:rPr>
          <w:rFonts w:ascii="Times New Roman" w:hAnsi="Times New Roman" w:cs="Times New Roman"/>
          <w:sz w:val="28"/>
          <w:szCs w:val="28"/>
          <w:lang w:val="az-Latn-AZ"/>
        </w:rPr>
        <w:t xml:space="preserve">, </w:t>
      </w:r>
      <w:r w:rsidRPr="00456293">
        <w:rPr>
          <w:rFonts w:ascii="Times New Roman" w:hAnsi="Times New Roman" w:cs="Times New Roman"/>
          <w:sz w:val="28"/>
          <w:szCs w:val="28"/>
          <w:lang w:val="az-Latn-AZ"/>
        </w:rPr>
        <w:t xml:space="preserve">stereotiplər və diskriminasiya elementlərini ehtiva etməməsi </w:t>
      </w:r>
      <w:r w:rsidR="007E361D" w:rsidRPr="00456293">
        <w:rPr>
          <w:rFonts w:ascii="Times New Roman" w:hAnsi="Times New Roman" w:cs="Times New Roman"/>
          <w:sz w:val="28"/>
          <w:szCs w:val="28"/>
          <w:lang w:val="az-Latn-AZ"/>
        </w:rPr>
        <w:t xml:space="preserve">də </w:t>
      </w:r>
      <w:r w:rsidRPr="00456293">
        <w:rPr>
          <w:rFonts w:ascii="Times New Roman" w:hAnsi="Times New Roman" w:cs="Times New Roman"/>
          <w:sz w:val="28"/>
          <w:szCs w:val="28"/>
          <w:lang w:val="az-Latn-AZ"/>
        </w:rPr>
        <w:t>əhəmiyyət</w:t>
      </w:r>
      <w:r w:rsidR="007E361D" w:rsidRPr="00456293">
        <w:rPr>
          <w:rFonts w:ascii="Times New Roman" w:hAnsi="Times New Roman" w:cs="Times New Roman"/>
          <w:sz w:val="28"/>
          <w:szCs w:val="28"/>
          <w:lang w:val="az-Latn-AZ"/>
        </w:rPr>
        <w:t>li  məsələdir.T</w:t>
      </w:r>
      <w:r w:rsidR="009D4145" w:rsidRPr="00456293">
        <w:rPr>
          <w:rFonts w:ascii="Times New Roman" w:hAnsi="Times New Roman" w:cs="Times New Roman"/>
          <w:sz w:val="28"/>
          <w:szCs w:val="28"/>
          <w:lang w:val="az-Latn-AZ"/>
        </w:rPr>
        <w:t>əkmilləşdirilmiş ikidili dərsliklər hazırlanmalı və nəşr olunmalıdır. Fəaliyyət planı bu istiqamətdə bir sıra tədbirlərin həyata keçirilməsini</w:t>
      </w:r>
      <w:r w:rsidR="007E361D" w:rsidRPr="00456293">
        <w:rPr>
          <w:rFonts w:ascii="Times New Roman" w:hAnsi="Times New Roman" w:cs="Times New Roman"/>
          <w:sz w:val="28"/>
          <w:szCs w:val="28"/>
          <w:lang w:val="az-Latn-AZ"/>
        </w:rPr>
        <w:t xml:space="preserve"> də</w:t>
      </w:r>
      <w:r w:rsidR="009D4145" w:rsidRPr="00456293">
        <w:rPr>
          <w:rFonts w:ascii="Times New Roman" w:hAnsi="Times New Roman" w:cs="Times New Roman"/>
          <w:sz w:val="28"/>
          <w:szCs w:val="28"/>
          <w:lang w:val="az-Latn-AZ"/>
        </w:rPr>
        <w:t xml:space="preserve"> nəzərdə tutur.</w:t>
      </w:r>
    </w:p>
    <w:p w:rsidR="009D4145" w:rsidRPr="00456293" w:rsidRDefault="009D4145" w:rsidP="004B039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 xml:space="preserve">Keyfiyyətli təhsilin </w:t>
      </w:r>
      <w:r w:rsidR="007E361D" w:rsidRPr="00456293">
        <w:rPr>
          <w:rFonts w:ascii="Times New Roman" w:hAnsi="Times New Roman" w:cs="Times New Roman"/>
          <w:sz w:val="28"/>
          <w:szCs w:val="28"/>
          <w:lang w:val="az-Latn-AZ"/>
        </w:rPr>
        <w:t>verilməsi</w:t>
      </w:r>
      <w:r w:rsidRPr="00456293">
        <w:rPr>
          <w:rFonts w:ascii="Times New Roman" w:hAnsi="Times New Roman" w:cs="Times New Roman"/>
          <w:sz w:val="28"/>
          <w:szCs w:val="28"/>
          <w:lang w:val="az-Latn-AZ"/>
        </w:rPr>
        <w:t xml:space="preserve"> üçün mühüm ilkin şərtlərdən biri də müəllimlərin peşəkar yenidə</w:t>
      </w:r>
      <w:r w:rsidR="007E361D" w:rsidRPr="00456293">
        <w:rPr>
          <w:rFonts w:ascii="Times New Roman" w:hAnsi="Times New Roman" w:cs="Times New Roman"/>
          <w:sz w:val="28"/>
          <w:szCs w:val="28"/>
          <w:lang w:val="az-Latn-AZ"/>
        </w:rPr>
        <w:t>n hazırlığıd</w:t>
      </w:r>
      <w:r w:rsidRPr="00456293">
        <w:rPr>
          <w:rFonts w:ascii="Times New Roman" w:hAnsi="Times New Roman" w:cs="Times New Roman"/>
          <w:sz w:val="28"/>
          <w:szCs w:val="28"/>
          <w:lang w:val="az-Latn-AZ"/>
        </w:rPr>
        <w:t xml:space="preserve">ır. Etnik azlıqların hüquqlarının müdafiəsi kontekstində </w:t>
      </w:r>
      <w:r w:rsidR="006477E3" w:rsidRPr="00456293">
        <w:rPr>
          <w:rFonts w:ascii="Times New Roman" w:hAnsi="Times New Roman" w:cs="Times New Roman"/>
          <w:sz w:val="28"/>
          <w:szCs w:val="28"/>
          <w:lang w:val="az-Latn-AZ"/>
        </w:rPr>
        <w:t xml:space="preserve">göstərilənlər ilk öncə, qeyri-gürcüdilli məktəb müəllimlərinin peşəkar inkişafı siyasətinin işlənib hazırlanmasını, onlar tərəfindən dövlət dilini bilmə, həmçinin gələcək müəllimlərin hazırlanmasını nəzərdə tutur.  Qeyri-gürcüdilli məktəb müəllimlərinin, şagirdlərin dövlət dilini öyrənmələrinin təmin edilməsi, həmçinin onların ana dillərini qoruyub saxlamasına qayğının göstərilməsi vacibdir və prioritet təşkil edir. </w:t>
      </w:r>
    </w:p>
    <w:p w:rsidR="00157CC5" w:rsidRPr="00456293" w:rsidRDefault="00157CC5" w:rsidP="004B0391">
      <w:pPr>
        <w:jc w:val="both"/>
        <w:rPr>
          <w:rFonts w:ascii="Times New Roman" w:hAnsi="Times New Roman" w:cs="Times New Roman"/>
          <w:sz w:val="28"/>
          <w:szCs w:val="28"/>
          <w:lang w:val="ka-GE"/>
        </w:rPr>
      </w:pPr>
    </w:p>
    <w:p w:rsidR="004B0391" w:rsidRPr="00456293" w:rsidRDefault="004B0391" w:rsidP="004B0391">
      <w:pPr>
        <w:jc w:val="both"/>
        <w:rPr>
          <w:rFonts w:ascii="Times New Roman" w:hAnsi="Times New Roman" w:cs="Times New Roman"/>
          <w:b/>
          <w:sz w:val="28"/>
          <w:szCs w:val="28"/>
          <w:u w:val="single"/>
          <w:lang w:val="az-Latn-AZ"/>
        </w:rPr>
      </w:pPr>
      <w:r w:rsidRPr="00456293">
        <w:rPr>
          <w:rFonts w:ascii="Times New Roman" w:hAnsi="Times New Roman" w:cs="Times New Roman"/>
          <w:sz w:val="28"/>
          <w:szCs w:val="28"/>
          <w:u w:val="single"/>
          <w:lang w:val="ka-GE"/>
        </w:rPr>
        <w:t xml:space="preserve">3.3. </w:t>
      </w:r>
      <w:r w:rsidR="006477E3" w:rsidRPr="00456293">
        <w:rPr>
          <w:rFonts w:ascii="Times New Roman" w:hAnsi="Times New Roman" w:cs="Times New Roman"/>
          <w:sz w:val="28"/>
          <w:szCs w:val="28"/>
          <w:u w:val="single"/>
          <w:lang w:val="az-Latn-AZ"/>
        </w:rPr>
        <w:t>Ali təhsilin əlçatan olmasının yüksəldilməsi</w:t>
      </w:r>
    </w:p>
    <w:p w:rsidR="00EE2A5F" w:rsidRPr="00456293" w:rsidRDefault="006477E3" w:rsidP="004B039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 xml:space="preserve">Etnik azlıqların gənc nümayəndələri üçün Gürcüstanda keyfiyyətli ali təhsil almaq imkanlarının yaradılması mühüm  prioritet təşkil edir. Qüvvədə olan </w:t>
      </w:r>
      <w:r w:rsidR="00C53813" w:rsidRPr="00456293">
        <w:rPr>
          <w:rFonts w:ascii="Times New Roman" w:hAnsi="Times New Roman" w:cs="Times New Roman"/>
          <w:sz w:val="28"/>
          <w:szCs w:val="28"/>
          <w:lang w:val="az-Latn-AZ"/>
        </w:rPr>
        <w:t>güzəştli</w:t>
      </w:r>
      <w:r w:rsidRPr="00456293">
        <w:rPr>
          <w:rFonts w:ascii="Times New Roman" w:hAnsi="Times New Roman" w:cs="Times New Roman"/>
          <w:sz w:val="28"/>
          <w:szCs w:val="28"/>
          <w:lang w:val="az-Latn-AZ"/>
        </w:rPr>
        <w:t xml:space="preserve"> siyasət (“1+4” sxemi) etnik azlıq nümayəndələrinin </w:t>
      </w:r>
      <w:r w:rsidR="00EB777B" w:rsidRPr="00456293">
        <w:rPr>
          <w:rFonts w:ascii="Times New Roman" w:hAnsi="Times New Roman" w:cs="Times New Roman"/>
          <w:sz w:val="28"/>
          <w:szCs w:val="28"/>
          <w:lang w:val="az-Latn-AZ"/>
        </w:rPr>
        <w:t>ali təhsilin ə</w:t>
      </w:r>
      <w:r w:rsidR="00EE2A5F" w:rsidRPr="00456293">
        <w:rPr>
          <w:rFonts w:ascii="Times New Roman" w:hAnsi="Times New Roman" w:cs="Times New Roman"/>
          <w:sz w:val="28"/>
          <w:szCs w:val="28"/>
          <w:lang w:val="az-Latn-AZ"/>
        </w:rPr>
        <w:t>lçatan olmasının mükəmməlləşdirilməsin</w:t>
      </w:r>
      <w:r w:rsidR="00EB777B" w:rsidRPr="00456293">
        <w:rPr>
          <w:rFonts w:ascii="Times New Roman" w:hAnsi="Times New Roman" w:cs="Times New Roman"/>
          <w:sz w:val="28"/>
          <w:szCs w:val="28"/>
          <w:lang w:val="az-Latn-AZ"/>
        </w:rPr>
        <w:t>də öz töhfə</w:t>
      </w:r>
      <w:r w:rsidR="00EE2A5F" w:rsidRPr="00456293">
        <w:rPr>
          <w:rFonts w:ascii="Times New Roman" w:hAnsi="Times New Roman" w:cs="Times New Roman"/>
          <w:sz w:val="28"/>
          <w:szCs w:val="28"/>
          <w:lang w:val="az-Latn-AZ"/>
        </w:rPr>
        <w:t xml:space="preserve">sini vermiş və </w:t>
      </w:r>
      <w:r w:rsidR="00EB777B" w:rsidRPr="00456293">
        <w:rPr>
          <w:rFonts w:ascii="Times New Roman" w:hAnsi="Times New Roman" w:cs="Times New Roman"/>
          <w:sz w:val="28"/>
          <w:szCs w:val="28"/>
          <w:lang w:val="az-Latn-AZ"/>
        </w:rPr>
        <w:t xml:space="preserve"> müvafiq olaraq, </w:t>
      </w:r>
      <w:r w:rsidR="00EE2A5F" w:rsidRPr="00456293">
        <w:rPr>
          <w:rFonts w:ascii="Times New Roman" w:hAnsi="Times New Roman" w:cs="Times New Roman"/>
          <w:sz w:val="28"/>
          <w:szCs w:val="28"/>
          <w:lang w:val="az-Latn-AZ"/>
        </w:rPr>
        <w:t xml:space="preserve"> siyasət davam etdiriləcək və onun növbəti təkmilləşməsi də baş verəcəkdir. Fəaliyyət Planı ilə Gürcüstan Elm və Təhsil Nazirliyinin öhdəlikləri də nəzərə tutulub –gürcü dili biliklərinin qiymətləndirilməsi sistemi və müvafiq alətlərin hazırlanması. </w:t>
      </w:r>
      <w:r w:rsidR="00C53813" w:rsidRPr="00456293">
        <w:rPr>
          <w:rFonts w:ascii="Times New Roman" w:hAnsi="Times New Roman" w:cs="Times New Roman"/>
          <w:sz w:val="28"/>
          <w:szCs w:val="28"/>
          <w:lang w:val="az-Latn-AZ"/>
        </w:rPr>
        <w:t>Güzəştli sxem vasitəsilə məzunların qeyri-gürcüdilli məktəblərdə tədris prosesinə qoşulması, həmçinin elə bir universitet tədris proqramlarının inkişaf etdirilməsi və maliyyələşdirilməsi mühüm əhəmiyyət daşıyır, hansılar ki, qeyri-gürcüdilli məktəblərdə ümumi təhsilin keyfiyyətinin yüksəldiməsinə, ana dili və dövlət dilinin tədrisinə və etnik azlıq nümayəndəsi olan gənclərin Gürcüstanın prioritet sahələrində işlə təmin olunmasına xidmət edir.  Ali təhsilin güzəşt sxemi qeyri-</w:t>
      </w:r>
      <w:r w:rsidR="00C53813" w:rsidRPr="00456293">
        <w:rPr>
          <w:rFonts w:ascii="Times New Roman" w:hAnsi="Times New Roman" w:cs="Times New Roman"/>
          <w:sz w:val="28"/>
          <w:szCs w:val="28"/>
          <w:lang w:val="az-Latn-AZ"/>
        </w:rPr>
        <w:lastRenderedPageBreak/>
        <w:t xml:space="preserve">gürcüdilli məktəblərdə gürcü dili bilikləri və ümumi təhsil səviyyəsi yüksələnə qədər </w:t>
      </w:r>
      <w:r w:rsidR="003E3426" w:rsidRPr="00456293">
        <w:rPr>
          <w:rFonts w:ascii="Times New Roman" w:hAnsi="Times New Roman" w:cs="Times New Roman"/>
          <w:sz w:val="28"/>
          <w:szCs w:val="28"/>
          <w:lang w:val="az-Latn-AZ"/>
        </w:rPr>
        <w:t xml:space="preserve">davam edəcək. </w:t>
      </w:r>
    </w:p>
    <w:p w:rsidR="00157CC5" w:rsidRPr="00456293" w:rsidRDefault="00157CC5" w:rsidP="004B0391">
      <w:pPr>
        <w:jc w:val="both"/>
        <w:rPr>
          <w:rFonts w:ascii="Times New Roman" w:hAnsi="Times New Roman" w:cs="Times New Roman"/>
          <w:sz w:val="28"/>
          <w:szCs w:val="28"/>
          <w:u w:val="single"/>
          <w:lang w:val="az-Latn-AZ"/>
        </w:rPr>
      </w:pPr>
    </w:p>
    <w:p w:rsidR="004B0391" w:rsidRPr="00456293" w:rsidRDefault="004B0391" w:rsidP="004B0391">
      <w:pPr>
        <w:jc w:val="both"/>
        <w:rPr>
          <w:rFonts w:ascii="Times New Roman" w:hAnsi="Times New Roman" w:cs="Times New Roman"/>
          <w:b/>
          <w:sz w:val="28"/>
          <w:szCs w:val="28"/>
          <w:lang w:val="az-Latn-AZ"/>
        </w:rPr>
      </w:pPr>
      <w:r w:rsidRPr="00456293">
        <w:rPr>
          <w:rFonts w:ascii="Times New Roman" w:hAnsi="Times New Roman" w:cs="Times New Roman"/>
          <w:b/>
          <w:sz w:val="28"/>
          <w:szCs w:val="28"/>
          <w:lang w:val="ka-GE"/>
        </w:rPr>
        <w:t xml:space="preserve">4. </w:t>
      </w:r>
      <w:r w:rsidR="003E3426" w:rsidRPr="00456293">
        <w:rPr>
          <w:rFonts w:ascii="Times New Roman" w:hAnsi="Times New Roman" w:cs="Times New Roman"/>
          <w:b/>
          <w:sz w:val="28"/>
          <w:szCs w:val="28"/>
          <w:lang w:val="ka-GE"/>
        </w:rPr>
        <w:t xml:space="preserve">. Etnik azlıqların mədəniyyətinin  qorunub saxlanılması və tolerant mühitin </w:t>
      </w:r>
      <w:r w:rsidR="003E3426" w:rsidRPr="00456293">
        <w:rPr>
          <w:rFonts w:ascii="Times New Roman" w:hAnsi="Times New Roman" w:cs="Times New Roman"/>
          <w:b/>
          <w:sz w:val="28"/>
          <w:szCs w:val="28"/>
          <w:lang w:val="az-Latn-AZ"/>
        </w:rPr>
        <w:t>təmin edilməsi</w:t>
      </w:r>
    </w:p>
    <w:p w:rsidR="003E3426" w:rsidRPr="00456293" w:rsidRDefault="003E3426" w:rsidP="004B039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 xml:space="preserve">Strategiya ilə müəyyənləşdirilmiş </w:t>
      </w:r>
      <w:r w:rsidRPr="00456293">
        <w:rPr>
          <w:rFonts w:ascii="Times New Roman" w:hAnsi="Times New Roman" w:cs="Times New Roman"/>
          <w:i/>
          <w:sz w:val="28"/>
          <w:szCs w:val="28"/>
          <w:lang w:val="az-Latn-AZ"/>
        </w:rPr>
        <w:t xml:space="preserve">müdafiə </w:t>
      </w:r>
      <w:r w:rsidRPr="00456293">
        <w:rPr>
          <w:rFonts w:ascii="Times New Roman" w:hAnsi="Times New Roman" w:cs="Times New Roman"/>
          <w:sz w:val="28"/>
          <w:szCs w:val="28"/>
          <w:lang w:val="az-Latn-AZ"/>
        </w:rPr>
        <w:t xml:space="preserve">etnik azlıqların mədəni identikliyinin tərkib elementlərinə -dil, ənənələr, yaradıcılıq nümunələri və mədəni irsin qorunmasına və inkişaf etdirilməsinə istiqamətlənmişdir. Bununla yanaşı, etnik azlıqların mədəniyyətlərinin populyarlaşdırılması </w:t>
      </w:r>
      <w:r w:rsidRPr="00456293">
        <w:rPr>
          <w:rFonts w:ascii="Times New Roman" w:hAnsi="Times New Roman" w:cs="Times New Roman"/>
          <w:i/>
          <w:sz w:val="28"/>
          <w:szCs w:val="28"/>
          <w:lang w:val="az-Latn-AZ"/>
        </w:rPr>
        <w:t>vətəndaş inteqrasiyasına</w:t>
      </w:r>
      <w:r w:rsidRPr="00456293">
        <w:rPr>
          <w:rFonts w:ascii="Times New Roman" w:hAnsi="Times New Roman" w:cs="Times New Roman"/>
          <w:sz w:val="28"/>
          <w:szCs w:val="28"/>
          <w:lang w:val="az-Latn-AZ"/>
        </w:rPr>
        <w:t xml:space="preserve"> –əhalinin əsas hissəsində rəngarənglik və tolerantlıq dəyərlərinin möhkəmləndirilməsinə yardım edəcək.</w:t>
      </w:r>
    </w:p>
    <w:p w:rsidR="004B0391" w:rsidRPr="00456293" w:rsidRDefault="003E3426" w:rsidP="004B0391">
      <w:pPr>
        <w:jc w:val="both"/>
        <w:rPr>
          <w:rFonts w:ascii="Times New Roman" w:hAnsi="Times New Roman" w:cs="Times New Roman"/>
          <w:sz w:val="28"/>
          <w:szCs w:val="28"/>
          <w:lang w:val="ka-GE"/>
        </w:rPr>
      </w:pPr>
      <w:r w:rsidRPr="00456293">
        <w:rPr>
          <w:rFonts w:ascii="Times New Roman" w:hAnsi="Times New Roman" w:cs="Times New Roman"/>
          <w:sz w:val="28"/>
          <w:szCs w:val="28"/>
          <w:lang w:val="az-Latn-AZ"/>
        </w:rPr>
        <w:t>Qeyd edilmiş strataji məqsədə çatmaq üçün aralıq məqsədləri təşkil edir</w:t>
      </w:r>
      <w:r w:rsidR="004B0391" w:rsidRPr="00456293">
        <w:rPr>
          <w:rFonts w:ascii="Times New Roman" w:hAnsi="Times New Roman" w:cs="Times New Roman"/>
          <w:sz w:val="28"/>
          <w:szCs w:val="28"/>
          <w:lang w:val="ka-GE"/>
        </w:rPr>
        <w:t>:</w:t>
      </w:r>
    </w:p>
    <w:p w:rsidR="004B0391" w:rsidRPr="00456293" w:rsidRDefault="004B0391" w:rsidP="004B0391">
      <w:pPr>
        <w:pStyle w:val="a3"/>
        <w:jc w:val="both"/>
        <w:rPr>
          <w:rFonts w:ascii="Times New Roman" w:hAnsi="Times New Roman" w:cs="Times New Roman"/>
          <w:sz w:val="28"/>
          <w:szCs w:val="28"/>
          <w:lang w:val="ka-GE"/>
        </w:rPr>
      </w:pPr>
      <w:r w:rsidRPr="00456293">
        <w:rPr>
          <w:rFonts w:ascii="Times New Roman" w:hAnsi="Times New Roman" w:cs="Times New Roman"/>
          <w:sz w:val="28"/>
          <w:szCs w:val="28"/>
          <w:lang w:val="ka-GE"/>
        </w:rPr>
        <w:t>4.1.</w:t>
      </w:r>
      <w:r w:rsidR="00480DB0" w:rsidRPr="00456293">
        <w:rPr>
          <w:rFonts w:ascii="Times New Roman" w:hAnsi="Times New Roman" w:cs="Times New Roman"/>
          <w:sz w:val="28"/>
          <w:szCs w:val="28"/>
          <w:lang w:val="ka-GE"/>
        </w:rPr>
        <w:t xml:space="preserve"> </w:t>
      </w:r>
      <w:r w:rsidR="003E3426" w:rsidRPr="00456293">
        <w:rPr>
          <w:rFonts w:ascii="Times New Roman" w:hAnsi="Times New Roman" w:cs="Times New Roman"/>
          <w:sz w:val="28"/>
          <w:szCs w:val="28"/>
          <w:lang w:val="az-Latn-AZ"/>
        </w:rPr>
        <w:t>Mədəniyyət üzrə siyasətin işlənib hazırlanması və həyata keçirilməsində etnik azlıqların rolunun və əhəmiyyətinin əks etdirilməsi</w:t>
      </w:r>
      <w:r w:rsidRPr="00456293">
        <w:rPr>
          <w:rFonts w:ascii="Times New Roman" w:hAnsi="Times New Roman" w:cs="Times New Roman"/>
          <w:sz w:val="28"/>
          <w:szCs w:val="28"/>
          <w:lang w:val="ka-GE"/>
        </w:rPr>
        <w:t>;</w:t>
      </w:r>
    </w:p>
    <w:p w:rsidR="004B0391" w:rsidRPr="00456293" w:rsidRDefault="004B0391" w:rsidP="004B0391">
      <w:pPr>
        <w:pStyle w:val="a3"/>
        <w:jc w:val="both"/>
        <w:rPr>
          <w:rFonts w:ascii="Times New Roman" w:hAnsi="Times New Roman" w:cs="Times New Roman"/>
          <w:sz w:val="28"/>
          <w:szCs w:val="28"/>
          <w:lang w:val="ka-GE"/>
        </w:rPr>
      </w:pPr>
      <w:r w:rsidRPr="00456293">
        <w:rPr>
          <w:rFonts w:ascii="Times New Roman" w:hAnsi="Times New Roman" w:cs="Times New Roman"/>
          <w:sz w:val="28"/>
          <w:szCs w:val="28"/>
          <w:lang w:val="ka-GE"/>
        </w:rPr>
        <w:t xml:space="preserve">4.2. </w:t>
      </w:r>
      <w:r w:rsidR="003E3426" w:rsidRPr="00456293">
        <w:rPr>
          <w:rFonts w:ascii="Times New Roman" w:hAnsi="Times New Roman" w:cs="Times New Roman"/>
          <w:sz w:val="28"/>
          <w:szCs w:val="28"/>
          <w:lang w:val="az-Latn-AZ"/>
        </w:rPr>
        <w:t>Etnik azlıqların mədəni irsinin qorunması və populyarlaşdırılması</w:t>
      </w:r>
      <w:r w:rsidRPr="00456293">
        <w:rPr>
          <w:rFonts w:ascii="Times New Roman" w:hAnsi="Times New Roman" w:cs="Times New Roman"/>
          <w:sz w:val="28"/>
          <w:szCs w:val="28"/>
          <w:lang w:val="ka-GE"/>
        </w:rPr>
        <w:t>;</w:t>
      </w:r>
    </w:p>
    <w:p w:rsidR="004B0391" w:rsidRPr="00456293" w:rsidRDefault="004B0391" w:rsidP="004B0391">
      <w:pPr>
        <w:pStyle w:val="a3"/>
        <w:jc w:val="both"/>
        <w:rPr>
          <w:rFonts w:ascii="Times New Roman" w:hAnsi="Times New Roman" w:cs="Times New Roman"/>
          <w:b/>
          <w:sz w:val="28"/>
          <w:szCs w:val="28"/>
          <w:lang w:val="ka-GE"/>
        </w:rPr>
      </w:pPr>
      <w:r w:rsidRPr="00456293">
        <w:rPr>
          <w:rFonts w:ascii="Times New Roman" w:hAnsi="Times New Roman" w:cs="Times New Roman"/>
          <w:sz w:val="28"/>
          <w:szCs w:val="28"/>
          <w:lang w:val="ka-GE"/>
        </w:rPr>
        <w:t>4.3.</w:t>
      </w:r>
      <w:r w:rsidR="00480DB0" w:rsidRPr="00456293">
        <w:rPr>
          <w:rFonts w:ascii="Times New Roman" w:hAnsi="Times New Roman" w:cs="Times New Roman"/>
          <w:sz w:val="28"/>
          <w:szCs w:val="28"/>
          <w:lang w:val="ka-GE"/>
        </w:rPr>
        <w:t xml:space="preserve"> </w:t>
      </w:r>
      <w:r w:rsidR="003E3426" w:rsidRPr="00456293">
        <w:rPr>
          <w:rFonts w:ascii="Times New Roman" w:hAnsi="Times New Roman" w:cs="Times New Roman"/>
          <w:sz w:val="28"/>
          <w:szCs w:val="28"/>
          <w:lang w:val="az-Latn-AZ"/>
        </w:rPr>
        <w:t>Mədəni rəngarəngliyin təşfiqi</w:t>
      </w:r>
      <w:r w:rsidRPr="00456293">
        <w:rPr>
          <w:rFonts w:ascii="Times New Roman" w:hAnsi="Times New Roman" w:cs="Times New Roman"/>
          <w:sz w:val="28"/>
          <w:szCs w:val="28"/>
          <w:lang w:val="ka-GE"/>
        </w:rPr>
        <w:t>.</w:t>
      </w:r>
    </w:p>
    <w:p w:rsidR="00E168BC" w:rsidRPr="00456293" w:rsidRDefault="003E3426" w:rsidP="004B039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 xml:space="preserve">Qeyd edilmiş məqsəd etnik azlıqların maddi və qeyri-maddi mədəni dəyərlərinin müdafiəsini və inkişafının dəstəklənməsini nəzərdə tutur. </w:t>
      </w:r>
      <w:r w:rsidR="00E168BC" w:rsidRPr="00456293">
        <w:rPr>
          <w:rFonts w:ascii="Times New Roman" w:hAnsi="Times New Roman" w:cs="Times New Roman"/>
          <w:sz w:val="28"/>
          <w:szCs w:val="28"/>
          <w:lang w:val="az-Latn-AZ"/>
        </w:rPr>
        <w:t>Xüsusən də etnik azlıqların mədəni abidələrinin siyahıya alınması və inventarla təmin olunmasının davam etdirilməsi, abidələrin möhkəmləndirilməsi və restavrasiyası, eləcə də teatrların və muzeylərin fəaliyyətinin dəstəklənməsi, kitabxana tolerantlığı, interaktiv-təhsil  inteqrasiya aləti şəklində istifadəsi nəzərdə tutulur. Mədəni rəngarənglik həmçinin etnik azlıq nümayəndələri, xüsusilə də gənclər tərəfindən gürcü mədəniyyəti ilə yaxından  tanışlığı əhatə edir.</w:t>
      </w:r>
    </w:p>
    <w:p w:rsidR="00A0466C" w:rsidRPr="00456293" w:rsidRDefault="00A0466C" w:rsidP="004B0391">
      <w:pPr>
        <w:jc w:val="both"/>
        <w:rPr>
          <w:rFonts w:ascii="Times New Roman" w:hAnsi="Times New Roman" w:cs="Times New Roman"/>
          <w:sz w:val="28"/>
          <w:szCs w:val="28"/>
          <w:lang w:val="az-Latn-AZ"/>
        </w:rPr>
      </w:pPr>
    </w:p>
    <w:p w:rsidR="004B0391" w:rsidRPr="00456293" w:rsidRDefault="004B0391" w:rsidP="004B0391">
      <w:pPr>
        <w:jc w:val="both"/>
        <w:rPr>
          <w:rFonts w:ascii="Times New Roman" w:hAnsi="Times New Roman" w:cs="Times New Roman"/>
          <w:sz w:val="28"/>
          <w:szCs w:val="28"/>
          <w:lang w:val="az-Latn-AZ"/>
        </w:rPr>
      </w:pPr>
      <w:r w:rsidRPr="00456293">
        <w:rPr>
          <w:rFonts w:ascii="Times New Roman" w:hAnsi="Times New Roman" w:cs="Times New Roman"/>
          <w:b/>
          <w:sz w:val="28"/>
          <w:szCs w:val="28"/>
        </w:rPr>
        <w:t>III.</w:t>
      </w:r>
      <w:r w:rsidRPr="00456293">
        <w:rPr>
          <w:rFonts w:ascii="Times New Roman" w:hAnsi="Times New Roman" w:cs="Times New Roman"/>
          <w:b/>
          <w:sz w:val="28"/>
          <w:szCs w:val="28"/>
          <w:lang w:val="ka-GE"/>
        </w:rPr>
        <w:t xml:space="preserve"> </w:t>
      </w:r>
      <w:r w:rsidR="00AD6EBF" w:rsidRPr="00456293">
        <w:rPr>
          <w:rFonts w:ascii="Times New Roman" w:hAnsi="Times New Roman" w:cs="Times New Roman"/>
          <w:b/>
          <w:sz w:val="28"/>
          <w:szCs w:val="28"/>
          <w:lang w:val="az-Latn-AZ"/>
        </w:rPr>
        <w:t>Strategiyanın həyata keçirilməsi, hesabatlar, monitorinq və qiymətləndirmə üsulları</w:t>
      </w:r>
    </w:p>
    <w:p w:rsidR="008A7C5C" w:rsidRPr="00456293" w:rsidRDefault="009357C1" w:rsidP="00E65FFF">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 xml:space="preserve">Strategiyaya Fəaliyyət Planı da əlavə olunmuşdur və bununla 2015-2020-ci illəri əhatə edən dövr üçün konkret vəzifələr, proqramlar və ümumi xarakterli tədbirlər nəzərdə tutulmuşdur. Bununla yanaşı, hər ilin sonunda cavabdeh idarələr növbəti il üçün fəaliyyət planını tərtib edirlər, fəaliyyət planında </w:t>
      </w:r>
      <w:r w:rsidR="00641B0E" w:rsidRPr="00456293">
        <w:rPr>
          <w:rFonts w:ascii="Times New Roman" w:hAnsi="Times New Roman" w:cs="Times New Roman"/>
          <w:sz w:val="28"/>
          <w:szCs w:val="28"/>
          <w:lang w:val="az-Latn-AZ"/>
        </w:rPr>
        <w:t xml:space="preserve">qarşıdakı strategiya ilə </w:t>
      </w:r>
      <w:r w:rsidR="00641B0E" w:rsidRPr="00456293">
        <w:rPr>
          <w:rFonts w:ascii="Times New Roman" w:hAnsi="Times New Roman" w:cs="Times New Roman"/>
          <w:sz w:val="28"/>
          <w:szCs w:val="28"/>
          <w:lang w:val="az-Latn-AZ"/>
        </w:rPr>
        <w:lastRenderedPageBreak/>
        <w:t xml:space="preserve">müəyyənləşdirilmiş vəzifələr və ümumi tədbirlərə müvafiq olaraq, artıq əldə edilmiş nəticələr və aşkarlanmış boşluqları nəzərə almaqla  </w:t>
      </w:r>
      <w:r w:rsidRPr="00456293">
        <w:rPr>
          <w:rFonts w:ascii="Times New Roman" w:hAnsi="Times New Roman" w:cs="Times New Roman"/>
          <w:sz w:val="28"/>
          <w:szCs w:val="28"/>
          <w:lang w:val="az-Latn-AZ"/>
        </w:rPr>
        <w:t>konkret layihələr və tədbirlər</w:t>
      </w:r>
      <w:r w:rsidR="00641B0E" w:rsidRPr="00456293">
        <w:rPr>
          <w:rFonts w:ascii="Times New Roman" w:hAnsi="Times New Roman" w:cs="Times New Roman"/>
          <w:sz w:val="28"/>
          <w:szCs w:val="28"/>
          <w:lang w:val="az-Latn-AZ"/>
        </w:rPr>
        <w:t xml:space="preserve"> öz əksini tapacaqdır. </w:t>
      </w:r>
      <w:r w:rsidRPr="00456293">
        <w:rPr>
          <w:rFonts w:ascii="Times New Roman" w:hAnsi="Times New Roman" w:cs="Times New Roman"/>
          <w:sz w:val="28"/>
          <w:szCs w:val="28"/>
          <w:lang w:val="az-Latn-AZ"/>
        </w:rPr>
        <w:t xml:space="preserve"> </w:t>
      </w:r>
      <w:r w:rsidR="00641B0E" w:rsidRPr="00456293">
        <w:rPr>
          <w:rFonts w:ascii="Times New Roman" w:hAnsi="Times New Roman" w:cs="Times New Roman"/>
          <w:sz w:val="28"/>
          <w:szCs w:val="28"/>
          <w:lang w:val="az-Latn-AZ"/>
        </w:rPr>
        <w:t xml:space="preserve">         Strategiya ilə müəyyənləşdirilmiş vəzifələr və tədbirlərin </w:t>
      </w:r>
      <w:r w:rsidRPr="00456293">
        <w:rPr>
          <w:rFonts w:ascii="Times New Roman" w:hAnsi="Times New Roman" w:cs="Times New Roman"/>
          <w:sz w:val="28"/>
          <w:szCs w:val="28"/>
          <w:lang w:val="az-Latn-AZ"/>
        </w:rPr>
        <w:t>həyata keçirilmə</w:t>
      </w:r>
      <w:r w:rsidR="00641B0E" w:rsidRPr="00456293">
        <w:rPr>
          <w:rFonts w:ascii="Times New Roman" w:hAnsi="Times New Roman" w:cs="Times New Roman"/>
          <w:sz w:val="28"/>
          <w:szCs w:val="28"/>
          <w:lang w:val="az-Latn-AZ"/>
        </w:rPr>
        <w:t>sinin monitorinqi və fəaliyyət</w:t>
      </w:r>
      <w:r w:rsidR="003C1DA1" w:rsidRPr="00456293">
        <w:rPr>
          <w:rFonts w:ascii="Times New Roman" w:hAnsi="Times New Roman" w:cs="Times New Roman"/>
          <w:sz w:val="28"/>
          <w:szCs w:val="28"/>
          <w:lang w:val="az-Latn-AZ"/>
        </w:rPr>
        <w:t>i</w:t>
      </w:r>
      <w:r w:rsidR="00641B0E" w:rsidRPr="00456293">
        <w:rPr>
          <w:rFonts w:ascii="Times New Roman" w:hAnsi="Times New Roman" w:cs="Times New Roman"/>
          <w:sz w:val="28"/>
          <w:szCs w:val="28"/>
          <w:lang w:val="az-Latn-AZ"/>
        </w:rPr>
        <w:t xml:space="preserve"> haqqında hesabatın təmin edilməsi üçün Dövlət İdarələrarası Komissiya yaradılır və bu komissiya</w:t>
      </w:r>
      <w:r w:rsidR="003C1DA1" w:rsidRPr="00456293">
        <w:rPr>
          <w:rFonts w:ascii="Times New Roman" w:hAnsi="Times New Roman" w:cs="Times New Roman"/>
          <w:sz w:val="28"/>
          <w:szCs w:val="28"/>
          <w:lang w:val="az-Latn-AZ"/>
        </w:rPr>
        <w:t>nı</w:t>
      </w:r>
      <w:r w:rsidR="00641B0E" w:rsidRPr="00456293">
        <w:rPr>
          <w:rFonts w:ascii="Times New Roman" w:hAnsi="Times New Roman" w:cs="Times New Roman"/>
          <w:sz w:val="28"/>
          <w:szCs w:val="28"/>
          <w:lang w:val="az-Latn-AZ"/>
        </w:rPr>
        <w:t xml:space="preserve"> </w:t>
      </w:r>
      <w:r w:rsidR="003C1DA1" w:rsidRPr="00456293">
        <w:rPr>
          <w:rFonts w:ascii="Times New Roman" w:hAnsi="Times New Roman" w:cs="Times New Roman"/>
          <w:sz w:val="28"/>
          <w:szCs w:val="28"/>
          <w:lang w:val="az-Latn-AZ"/>
        </w:rPr>
        <w:t>B</w:t>
      </w:r>
      <w:r w:rsidR="00641B0E" w:rsidRPr="00456293">
        <w:rPr>
          <w:rFonts w:ascii="Times New Roman" w:hAnsi="Times New Roman" w:cs="Times New Roman"/>
          <w:sz w:val="28"/>
          <w:szCs w:val="28"/>
          <w:lang w:val="az-Latn-AZ"/>
        </w:rPr>
        <w:t xml:space="preserve">arışıq və </w:t>
      </w:r>
      <w:r w:rsidR="003C1DA1" w:rsidRPr="00456293">
        <w:rPr>
          <w:rFonts w:ascii="Times New Roman" w:hAnsi="Times New Roman" w:cs="Times New Roman"/>
          <w:sz w:val="28"/>
          <w:szCs w:val="28"/>
          <w:lang w:val="az-Latn-AZ"/>
        </w:rPr>
        <w:t>V</w:t>
      </w:r>
      <w:r w:rsidR="00641B0E" w:rsidRPr="00456293">
        <w:rPr>
          <w:rFonts w:ascii="Times New Roman" w:hAnsi="Times New Roman" w:cs="Times New Roman"/>
          <w:sz w:val="28"/>
          <w:szCs w:val="28"/>
          <w:lang w:val="az-Latn-AZ"/>
        </w:rPr>
        <w:t xml:space="preserve">ətəndaş </w:t>
      </w:r>
      <w:r w:rsidR="003C1DA1" w:rsidRPr="00456293">
        <w:rPr>
          <w:rFonts w:ascii="Times New Roman" w:hAnsi="Times New Roman" w:cs="Times New Roman"/>
          <w:sz w:val="28"/>
          <w:szCs w:val="28"/>
          <w:lang w:val="az-Latn-AZ"/>
        </w:rPr>
        <w:t>Bə</w:t>
      </w:r>
      <w:r w:rsidR="00641B0E" w:rsidRPr="00456293">
        <w:rPr>
          <w:rFonts w:ascii="Times New Roman" w:hAnsi="Times New Roman" w:cs="Times New Roman"/>
          <w:sz w:val="28"/>
          <w:szCs w:val="28"/>
          <w:lang w:val="az-Latn-AZ"/>
        </w:rPr>
        <w:t xml:space="preserve">rabərliyi </w:t>
      </w:r>
      <w:r w:rsidR="003C1DA1" w:rsidRPr="00456293">
        <w:rPr>
          <w:rFonts w:ascii="Times New Roman" w:hAnsi="Times New Roman" w:cs="Times New Roman"/>
          <w:sz w:val="28"/>
          <w:szCs w:val="28"/>
          <w:lang w:val="az-Latn-AZ"/>
        </w:rPr>
        <w:t>M</w:t>
      </w:r>
      <w:r w:rsidR="00641B0E" w:rsidRPr="00456293">
        <w:rPr>
          <w:rFonts w:ascii="Times New Roman" w:hAnsi="Times New Roman" w:cs="Times New Roman"/>
          <w:sz w:val="28"/>
          <w:szCs w:val="28"/>
          <w:lang w:val="az-Latn-AZ"/>
        </w:rPr>
        <w:t>əsələlə</w:t>
      </w:r>
      <w:r w:rsidR="003C1DA1" w:rsidRPr="00456293">
        <w:rPr>
          <w:rFonts w:ascii="Times New Roman" w:hAnsi="Times New Roman" w:cs="Times New Roman"/>
          <w:sz w:val="28"/>
          <w:szCs w:val="28"/>
          <w:lang w:val="az-Latn-AZ"/>
        </w:rPr>
        <w:t>ri üzrə</w:t>
      </w:r>
      <w:r w:rsidR="00641B0E" w:rsidRPr="00456293">
        <w:rPr>
          <w:rFonts w:ascii="Times New Roman" w:hAnsi="Times New Roman" w:cs="Times New Roman"/>
          <w:sz w:val="28"/>
          <w:szCs w:val="28"/>
          <w:lang w:val="az-Latn-AZ"/>
        </w:rPr>
        <w:t xml:space="preserve"> Gürcüstan Dövlət Naziri Aparatı koordinasiya edəcək. </w:t>
      </w:r>
      <w:r w:rsidR="00CA6BC8" w:rsidRPr="00456293">
        <w:rPr>
          <w:rFonts w:ascii="Times New Roman" w:hAnsi="Times New Roman" w:cs="Times New Roman"/>
          <w:sz w:val="28"/>
          <w:szCs w:val="28"/>
          <w:lang w:val="az-Latn-AZ"/>
        </w:rPr>
        <w:t xml:space="preserve"> </w:t>
      </w:r>
      <w:r w:rsidR="008A7C5C" w:rsidRPr="00456293">
        <w:rPr>
          <w:rFonts w:ascii="Times New Roman" w:hAnsi="Times New Roman" w:cs="Times New Roman"/>
          <w:sz w:val="28"/>
          <w:szCs w:val="28"/>
          <w:lang w:val="az-Latn-AZ"/>
        </w:rPr>
        <w:t>Strategiya və fəaliyyə</w:t>
      </w:r>
      <w:r w:rsidR="004A56FF" w:rsidRPr="00456293">
        <w:rPr>
          <w:rFonts w:ascii="Times New Roman" w:hAnsi="Times New Roman" w:cs="Times New Roman"/>
          <w:sz w:val="28"/>
          <w:szCs w:val="28"/>
          <w:lang w:val="az-Latn-AZ"/>
        </w:rPr>
        <w:t>t planı  əsasında müəyyənləşdirilmiş məqsəd və vəzifələri yerinə yetirilməsi öhdəliyi qoyulmuş bütün əsas dövlət idarələri Komissiyanın tərkibində göstəriləcə</w:t>
      </w:r>
      <w:r w:rsidR="00CA6BC8" w:rsidRPr="00456293">
        <w:rPr>
          <w:rFonts w:ascii="Times New Roman" w:hAnsi="Times New Roman" w:cs="Times New Roman"/>
          <w:sz w:val="28"/>
          <w:szCs w:val="28"/>
          <w:lang w:val="az-Latn-AZ"/>
        </w:rPr>
        <w:t>kdi</w:t>
      </w:r>
      <w:r w:rsidR="004A56FF" w:rsidRPr="00456293">
        <w:rPr>
          <w:rFonts w:ascii="Times New Roman" w:hAnsi="Times New Roman" w:cs="Times New Roman"/>
          <w:sz w:val="28"/>
          <w:szCs w:val="28"/>
          <w:lang w:val="az-Latn-AZ"/>
        </w:rPr>
        <w:t>r. Bu idarələrə aiddir: Ədliyyə Nazirliyi, Gürcüstan Elm və Təhsil Nazirliyi, Gürcüstan Daxili İşlər Nazirliyi, Gürcüstan Mədəniyyət vı Abidələrin Mühafizəsi Nazirliyi, Gürcüstan Regional İnkişaf və İnfrastruktur Nazirliyi, Gürcüstan İdman və Gənclərlə İş üzrə Nazirlik, Gürcüstan Əmək, Səhiyyə və Sosial Müdafiə Nazirliyi, Gürcüstan Cəzaçəkmə və Probasiya Nazirliyi, Gürcüstan Kənd Təsərrüfatı Nazirliyi; Tbilisi şəh. bələdiyəsi və Batumi şəh. bələdiyyəsi Sakrebuloları; ÜHHŞ –Gürcüstan Daxili İşlər Nazirliyi Polis Akademiyası, ÜHHŞ –D.Ağmaşenebeli adına Milli Müdafiə Akademiyası, Kvemo Kartli, Samsxe Cavaxeti və Kaxeti regionlarının Dövlət qəyyumluq-Qubernator Administrasiyaları, İctimai Yayım və Gürcüstan Mərkəzi Seçki Komissiyası.</w:t>
      </w:r>
    </w:p>
    <w:p w:rsidR="00CA6BC8" w:rsidRPr="00456293" w:rsidRDefault="00CA6BC8" w:rsidP="00E65FFF">
      <w:pPr>
        <w:jc w:val="both"/>
        <w:rPr>
          <w:rFonts w:ascii="Times New Roman" w:hAnsi="Times New Roman" w:cs="Times New Roman"/>
          <w:sz w:val="28"/>
          <w:szCs w:val="28"/>
          <w:lang w:val="az-Latn-AZ"/>
        </w:rPr>
      </w:pPr>
      <w:r w:rsidRPr="00456293">
        <w:rPr>
          <w:rFonts w:ascii="Times New Roman" w:eastAsia="Calibri" w:hAnsi="Times New Roman" w:cs="Times New Roman"/>
          <w:sz w:val="28"/>
          <w:szCs w:val="28"/>
          <w:lang w:val="az-Latn-AZ"/>
        </w:rPr>
        <w:t>Komissiyanın işinə həmçinin Gürcüstanın Xalq Müdafiəçisi Aparatı yanında Milli Azlıqlar Şurası da qoşulacaq. Dövlət İdarələrarası Komissiya çərçivəsində tematik işçi qrupları öz fəaliyyətlərini davam etdirəcəklər. Bu format müxtəlif məsələlərin müzakirəsinə qeyri-hökumət təşkilatlarının, ekspertlərin və digər maraqlanan şəxslərin qoşulmasına imkan yaradır.</w:t>
      </w:r>
    </w:p>
    <w:p w:rsidR="004B0391" w:rsidRPr="00456293" w:rsidRDefault="00CA6BC8" w:rsidP="004B0391">
      <w:pPr>
        <w:jc w:val="both"/>
        <w:rPr>
          <w:rFonts w:ascii="Times New Roman" w:hAnsi="Times New Roman" w:cs="Times New Roman"/>
          <w:color w:val="000000" w:themeColor="text1"/>
          <w:sz w:val="28"/>
          <w:szCs w:val="28"/>
          <w:lang w:val="az-Latn-AZ"/>
        </w:rPr>
      </w:pPr>
      <w:r w:rsidRPr="00456293">
        <w:rPr>
          <w:rFonts w:ascii="Times New Roman" w:hAnsi="Times New Roman" w:cs="Times New Roman"/>
          <w:color w:val="000000" w:themeColor="text1"/>
          <w:sz w:val="28"/>
          <w:szCs w:val="28"/>
          <w:lang w:val="az-Latn-AZ"/>
        </w:rPr>
        <w:t>Qeyd edilmiş cavabdeh idarələr öz kompetensiyaları çərçivəsində strategiya və fəaliyyət planının həyata keçirilməsini təmin edirlər.</w:t>
      </w:r>
    </w:p>
    <w:p w:rsidR="00CA6BC8" w:rsidRPr="00456293" w:rsidRDefault="00CA6BC8" w:rsidP="004B039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 xml:space="preserve">Strategiyanın həyata keçirilməsinə mane ola biləcək risk-faktorların da nəzərə alınması mühüm məsələ təşkil edir. </w:t>
      </w:r>
      <w:r w:rsidR="00DA65A7" w:rsidRPr="00456293">
        <w:rPr>
          <w:rFonts w:ascii="Times New Roman" w:hAnsi="Times New Roman" w:cs="Times New Roman"/>
          <w:sz w:val="28"/>
          <w:szCs w:val="28"/>
          <w:lang w:val="az-Latn-AZ"/>
        </w:rPr>
        <w:t>B</w:t>
      </w:r>
      <w:r w:rsidRPr="00456293">
        <w:rPr>
          <w:rFonts w:ascii="Times New Roman" w:hAnsi="Times New Roman" w:cs="Times New Roman"/>
          <w:sz w:val="28"/>
          <w:szCs w:val="28"/>
          <w:lang w:val="az-Latn-AZ"/>
        </w:rPr>
        <w:t>eynəlxalq və ya regional  iqtisadi</w:t>
      </w:r>
      <w:r w:rsidR="00DA65A7" w:rsidRPr="00456293">
        <w:rPr>
          <w:rFonts w:ascii="Times New Roman" w:hAnsi="Times New Roman" w:cs="Times New Roman"/>
          <w:sz w:val="28"/>
          <w:szCs w:val="28"/>
          <w:lang w:val="az-Latn-AZ"/>
        </w:rPr>
        <w:t xml:space="preserve"> qeyri-stabillik, həmçinin regionlarda neqativ siyasi hadisələrin inkişafı və yaxud  digər fors-major vəziyyətin yaranmasıı </w:t>
      </w:r>
      <w:r w:rsidRPr="00456293">
        <w:rPr>
          <w:rFonts w:ascii="Times New Roman" w:hAnsi="Times New Roman" w:cs="Times New Roman"/>
          <w:sz w:val="28"/>
          <w:szCs w:val="28"/>
          <w:lang w:val="az-Latn-AZ"/>
        </w:rPr>
        <w:t>bu cür faktorlar sırasında ola bilər və bu ölkənin maliyə-iqtisadi durumuna</w:t>
      </w:r>
      <w:r w:rsidR="00DA65A7" w:rsidRPr="00456293">
        <w:rPr>
          <w:rFonts w:ascii="Times New Roman" w:hAnsi="Times New Roman" w:cs="Times New Roman"/>
          <w:sz w:val="28"/>
          <w:szCs w:val="28"/>
          <w:lang w:val="az-Latn-AZ"/>
        </w:rPr>
        <w:t xml:space="preserve"> mənfi təsir göstərəcək. Hərçənd, yaxın keçmiş ona şahidlik edir ki, ölkə</w:t>
      </w:r>
      <w:r w:rsidR="00270D73" w:rsidRPr="00456293">
        <w:rPr>
          <w:rFonts w:ascii="Times New Roman" w:hAnsi="Times New Roman" w:cs="Times New Roman"/>
          <w:sz w:val="28"/>
          <w:szCs w:val="28"/>
          <w:lang w:val="az-Latn-AZ"/>
        </w:rPr>
        <w:t xml:space="preserve"> </w:t>
      </w:r>
      <w:r w:rsidR="00DA65A7" w:rsidRPr="00456293">
        <w:rPr>
          <w:rFonts w:ascii="Times New Roman" w:hAnsi="Times New Roman" w:cs="Times New Roman"/>
          <w:sz w:val="28"/>
          <w:szCs w:val="28"/>
          <w:lang w:val="az-Latn-AZ"/>
        </w:rPr>
        <w:t>hüdudlarından kənar yaranmış neqativ hadisə və ya proseslər vətəndaş inteqrasiyası istiqamətində aparılan dövlət siyasətinin həyata keçirilməsin</w:t>
      </w:r>
      <w:r w:rsidR="00270D73" w:rsidRPr="00456293">
        <w:rPr>
          <w:rFonts w:ascii="Times New Roman" w:hAnsi="Times New Roman" w:cs="Times New Roman"/>
          <w:sz w:val="28"/>
          <w:szCs w:val="28"/>
          <w:lang w:val="az-Latn-AZ"/>
        </w:rPr>
        <w:t>i ləngitmədi</w:t>
      </w:r>
      <w:r w:rsidR="00DA65A7" w:rsidRPr="00456293">
        <w:rPr>
          <w:rFonts w:ascii="Times New Roman" w:hAnsi="Times New Roman" w:cs="Times New Roman"/>
          <w:sz w:val="28"/>
          <w:szCs w:val="28"/>
          <w:lang w:val="az-Latn-AZ"/>
        </w:rPr>
        <w:t xml:space="preserve"> və ya ciddi təhlükə yaratmadı. </w:t>
      </w:r>
      <w:r w:rsidRPr="00456293">
        <w:rPr>
          <w:rFonts w:ascii="Times New Roman" w:hAnsi="Times New Roman" w:cs="Times New Roman"/>
          <w:sz w:val="28"/>
          <w:szCs w:val="28"/>
          <w:lang w:val="az-Latn-AZ"/>
        </w:rPr>
        <w:t xml:space="preserve"> </w:t>
      </w:r>
    </w:p>
    <w:p w:rsidR="00E308CC" w:rsidRPr="00456293" w:rsidRDefault="00270D73" w:rsidP="004B039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lastRenderedPageBreak/>
        <w:t xml:space="preserve">Strategiyanın işlənib hazırlanması prosesində </w:t>
      </w:r>
      <w:r w:rsidR="007E361D" w:rsidRPr="00456293">
        <w:rPr>
          <w:rFonts w:ascii="Times New Roman" w:hAnsi="Times New Roman" w:cs="Times New Roman"/>
          <w:sz w:val="28"/>
          <w:szCs w:val="28"/>
          <w:lang w:val="az-Latn-AZ"/>
        </w:rPr>
        <w:t>QHT</w:t>
      </w:r>
      <w:r w:rsidRPr="00456293">
        <w:rPr>
          <w:rFonts w:ascii="Times New Roman" w:hAnsi="Times New Roman" w:cs="Times New Roman"/>
          <w:sz w:val="28"/>
          <w:szCs w:val="28"/>
          <w:lang w:val="az-Latn-AZ"/>
        </w:rPr>
        <w:t>-lər, beynəlxalq təşkiatların nümayəndələri, ekspertlər və müxtəlif etnik azlıq qrupları iştirak etdilər və onların tələb və təkliflərini nəzərə almaqla strateji və aralıq məqsədlər, həmçinin müvafiq məqsəd və vəzifələr müəyyənləşdirildi. Müvafiq olaraq, fəaliyyət planı həmçinin vətəndaş inteqrasiyasının effektiv həyata keçirilməsi istiqamətində bir  sıra tədbirləri nəzərə alır.  Fəaliyyət planının monitorinqi və yerinə yetirilməsi üzrə qiymətləndirmə prosesinə</w:t>
      </w:r>
      <w:r w:rsidR="007E361D" w:rsidRPr="00456293">
        <w:rPr>
          <w:rFonts w:ascii="Times New Roman" w:hAnsi="Times New Roman" w:cs="Times New Roman"/>
          <w:sz w:val="28"/>
          <w:szCs w:val="28"/>
          <w:lang w:val="az-Latn-AZ"/>
        </w:rPr>
        <w:t xml:space="preserve">  etnik azlıqların</w:t>
      </w:r>
      <w:r w:rsidRPr="00456293">
        <w:rPr>
          <w:rFonts w:ascii="Times New Roman" w:hAnsi="Times New Roman" w:cs="Times New Roman"/>
          <w:sz w:val="28"/>
          <w:szCs w:val="28"/>
          <w:lang w:val="az-Latn-AZ"/>
        </w:rPr>
        <w:t xml:space="preserve"> cəlb olunması da  mühüm əhəmiyyət kəsb edir.  Gürcüstan Xalq Müdafiəçisi yanında mövcud Milli Azlıqlar Şurası 2014-cü ilin dekabrında “Dözümlülük və Vətəndaş İnteqrasiyası üzrə Milli Konsepsiya və </w:t>
      </w:r>
      <w:r w:rsidR="00CC4460" w:rsidRPr="00456293">
        <w:rPr>
          <w:rFonts w:ascii="Times New Roman" w:hAnsi="Times New Roman" w:cs="Times New Roman"/>
          <w:sz w:val="28"/>
          <w:szCs w:val="28"/>
          <w:lang w:val="az-Latn-AZ"/>
        </w:rPr>
        <w:t>2009-20140cü illər üçün Fəaliyyət Planı</w:t>
      </w:r>
      <w:r w:rsidRPr="00456293">
        <w:rPr>
          <w:rFonts w:ascii="Times New Roman" w:hAnsi="Times New Roman" w:cs="Times New Roman"/>
          <w:sz w:val="28"/>
          <w:szCs w:val="28"/>
          <w:lang w:val="az-Latn-AZ"/>
        </w:rPr>
        <w:t>”</w:t>
      </w:r>
      <w:r w:rsidR="00CC4460" w:rsidRPr="00456293">
        <w:rPr>
          <w:rFonts w:ascii="Times New Roman" w:hAnsi="Times New Roman" w:cs="Times New Roman"/>
          <w:sz w:val="28"/>
          <w:szCs w:val="28"/>
          <w:lang w:val="az-Latn-AZ"/>
        </w:rPr>
        <w:t>nın həyata keçirilməsi hesabatı haqqında alternativ monitorinqin nəticələrini təqdim etdi. Gürcüstan hökuməti Fəaliyyət Planının yerinə yetirilməsi üzrə alternativ monitorinqin həyata keçirilmə</w:t>
      </w:r>
      <w:r w:rsidR="007E361D" w:rsidRPr="00456293">
        <w:rPr>
          <w:rFonts w:ascii="Times New Roman" w:hAnsi="Times New Roman" w:cs="Times New Roman"/>
          <w:sz w:val="28"/>
          <w:szCs w:val="28"/>
          <w:lang w:val="az-Latn-AZ"/>
        </w:rPr>
        <w:t>sini, müvafi</w:t>
      </w:r>
      <w:r w:rsidR="00CC4460" w:rsidRPr="00456293">
        <w:rPr>
          <w:rFonts w:ascii="Times New Roman" w:hAnsi="Times New Roman" w:cs="Times New Roman"/>
          <w:sz w:val="28"/>
          <w:szCs w:val="28"/>
          <w:lang w:val="az-Latn-AZ"/>
        </w:rPr>
        <w:t xml:space="preserve">q hesabat və tövsiyələrin (Milli Azlıqlar Şurası, eləcə də maraqlanan aktorlar tərəfindən)  dərc olunmasını salamlayır. </w:t>
      </w:r>
    </w:p>
    <w:p w:rsidR="00FA0C46" w:rsidRPr="00456293" w:rsidRDefault="00CC4460" w:rsidP="004B039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Bununla yanaşı, cari strategiya vətəndaş inteqrasiyası və etnik azlıqların hüquqlarının müdafiəsi məsələlərinin qiymətləndirilməsi</w:t>
      </w:r>
      <w:r w:rsidR="007E361D" w:rsidRPr="00456293">
        <w:rPr>
          <w:rFonts w:ascii="Times New Roman" w:hAnsi="Times New Roman" w:cs="Times New Roman"/>
          <w:sz w:val="28"/>
          <w:szCs w:val="28"/>
          <w:lang w:val="az-Latn-AZ"/>
        </w:rPr>
        <w:t>ni</w:t>
      </w:r>
      <w:r w:rsidRPr="00456293">
        <w:rPr>
          <w:rFonts w:ascii="Times New Roman" w:hAnsi="Times New Roman" w:cs="Times New Roman"/>
          <w:sz w:val="28"/>
          <w:szCs w:val="28"/>
          <w:lang w:val="az-Latn-AZ"/>
        </w:rPr>
        <w:t xml:space="preserve"> və monitorinqinin əlavə  mexanizmlərini də nəzərə alır. Strategiyanın qüvvədə</w:t>
      </w:r>
      <w:r w:rsidR="007E361D" w:rsidRPr="00456293">
        <w:rPr>
          <w:rFonts w:ascii="Times New Roman" w:hAnsi="Times New Roman" w:cs="Times New Roman"/>
          <w:sz w:val="28"/>
          <w:szCs w:val="28"/>
          <w:lang w:val="az-Latn-AZ"/>
        </w:rPr>
        <w:t xml:space="preserve"> qal</w:t>
      </w:r>
      <w:r w:rsidRPr="00456293">
        <w:rPr>
          <w:rFonts w:ascii="Times New Roman" w:hAnsi="Times New Roman" w:cs="Times New Roman"/>
          <w:sz w:val="28"/>
          <w:szCs w:val="28"/>
          <w:lang w:val="az-Latn-AZ"/>
        </w:rPr>
        <w:t>ma müddə</w:t>
      </w:r>
      <w:r w:rsidR="00A85E4C" w:rsidRPr="00456293">
        <w:rPr>
          <w:rFonts w:ascii="Times New Roman" w:hAnsi="Times New Roman" w:cs="Times New Roman"/>
          <w:sz w:val="28"/>
          <w:szCs w:val="28"/>
          <w:lang w:val="az-Latn-AZ"/>
        </w:rPr>
        <w:t xml:space="preserve">ti ərzində </w:t>
      </w:r>
      <w:r w:rsidRPr="00456293">
        <w:rPr>
          <w:rFonts w:ascii="Times New Roman" w:hAnsi="Times New Roman" w:cs="Times New Roman"/>
          <w:sz w:val="28"/>
          <w:szCs w:val="28"/>
          <w:lang w:val="az-Latn-AZ"/>
        </w:rPr>
        <w:t>iki hərtərəfli qiymətləndirmə (</w:t>
      </w:r>
      <w:r w:rsidR="00E308CC" w:rsidRPr="00456293">
        <w:rPr>
          <w:rFonts w:ascii="Times New Roman" w:hAnsi="Times New Roman" w:cs="Times New Roman"/>
          <w:sz w:val="28"/>
          <w:szCs w:val="28"/>
          <w:lang w:val="az-Latn-AZ"/>
        </w:rPr>
        <w:t>kəmiyyət və keyfiyyət</w:t>
      </w:r>
      <w:r w:rsidRPr="00456293">
        <w:rPr>
          <w:rFonts w:ascii="Times New Roman" w:hAnsi="Times New Roman" w:cs="Times New Roman"/>
          <w:sz w:val="28"/>
          <w:szCs w:val="28"/>
          <w:lang w:val="az-Latn-AZ"/>
        </w:rPr>
        <w:t>): aralıq və yekun qiymətləndirmə</w:t>
      </w:r>
      <w:r w:rsidR="00A85E4C" w:rsidRPr="00456293">
        <w:rPr>
          <w:rFonts w:ascii="Times New Roman" w:hAnsi="Times New Roman" w:cs="Times New Roman"/>
          <w:sz w:val="28"/>
          <w:szCs w:val="28"/>
          <w:lang w:val="az-Latn-AZ"/>
        </w:rPr>
        <w:t xml:space="preserve"> (</w:t>
      </w:r>
      <w:r w:rsidRPr="00456293">
        <w:rPr>
          <w:rFonts w:ascii="Times New Roman" w:hAnsi="Times New Roman" w:cs="Times New Roman"/>
          <w:sz w:val="28"/>
          <w:szCs w:val="28"/>
          <w:lang w:val="az-Latn-AZ"/>
        </w:rPr>
        <w:t>strategiyanın həyata keçirilmə</w:t>
      </w:r>
      <w:r w:rsidR="00A85E4C" w:rsidRPr="00456293">
        <w:rPr>
          <w:rFonts w:ascii="Times New Roman" w:hAnsi="Times New Roman" w:cs="Times New Roman"/>
          <w:sz w:val="28"/>
          <w:szCs w:val="28"/>
          <w:lang w:val="az-Latn-AZ"/>
        </w:rPr>
        <w:t>si başa çatdığında)</w:t>
      </w:r>
      <w:r w:rsidR="007E361D" w:rsidRPr="00456293">
        <w:rPr>
          <w:rFonts w:ascii="Times New Roman" w:hAnsi="Times New Roman" w:cs="Times New Roman"/>
          <w:sz w:val="28"/>
          <w:szCs w:val="28"/>
          <w:lang w:val="az-Latn-AZ"/>
        </w:rPr>
        <w:t xml:space="preserve"> </w:t>
      </w:r>
      <w:r w:rsidR="00481F32" w:rsidRPr="00456293">
        <w:rPr>
          <w:rFonts w:ascii="Times New Roman" w:hAnsi="Times New Roman" w:cs="Times New Roman"/>
          <w:sz w:val="28"/>
          <w:szCs w:val="28"/>
          <w:lang w:val="az-Latn-AZ"/>
        </w:rPr>
        <w:t>keçiriləcəkdir</w:t>
      </w:r>
      <w:r w:rsidR="00A85E4C" w:rsidRPr="00456293">
        <w:rPr>
          <w:rFonts w:ascii="Times New Roman" w:hAnsi="Times New Roman" w:cs="Times New Roman"/>
          <w:sz w:val="28"/>
          <w:szCs w:val="28"/>
          <w:lang w:val="az-Latn-AZ"/>
        </w:rPr>
        <w:t>. Qiymətləndirmənin məqsədi</w:t>
      </w:r>
      <w:r w:rsidR="007538C5" w:rsidRPr="00456293">
        <w:rPr>
          <w:rFonts w:ascii="Times New Roman" w:hAnsi="Times New Roman" w:cs="Times New Roman"/>
          <w:sz w:val="28"/>
          <w:szCs w:val="28"/>
          <w:lang w:val="az-Latn-AZ"/>
        </w:rPr>
        <w:t>ni</w:t>
      </w:r>
      <w:r w:rsidR="00A85E4C" w:rsidRPr="00456293">
        <w:rPr>
          <w:rFonts w:ascii="Times New Roman" w:hAnsi="Times New Roman" w:cs="Times New Roman"/>
          <w:sz w:val="28"/>
          <w:szCs w:val="28"/>
          <w:lang w:val="az-Latn-AZ"/>
        </w:rPr>
        <w:t xml:space="preserve"> müqayisə aparmaq imkanı yaradan</w:t>
      </w:r>
      <w:r w:rsidR="00481F32" w:rsidRPr="00456293">
        <w:rPr>
          <w:rFonts w:ascii="Times New Roman" w:hAnsi="Times New Roman" w:cs="Times New Roman"/>
          <w:sz w:val="28"/>
          <w:szCs w:val="28"/>
          <w:lang w:val="az-Latn-AZ"/>
        </w:rPr>
        <w:t xml:space="preserve"> və</w:t>
      </w:r>
      <w:r w:rsidR="00A85E4C" w:rsidRPr="00456293">
        <w:rPr>
          <w:rFonts w:ascii="Times New Roman" w:hAnsi="Times New Roman" w:cs="Times New Roman"/>
          <w:sz w:val="28"/>
          <w:szCs w:val="28"/>
          <w:lang w:val="az-Latn-AZ"/>
        </w:rPr>
        <w:t xml:space="preserve"> öncədən işlənib hazırlanmış,elmi cəhətdən əsaslandırılmış indikatorlardan  istifadə edərək strategiya ilə müəyyə</w:t>
      </w:r>
      <w:r w:rsidR="00481F32" w:rsidRPr="00456293">
        <w:rPr>
          <w:rFonts w:ascii="Times New Roman" w:hAnsi="Times New Roman" w:cs="Times New Roman"/>
          <w:sz w:val="28"/>
          <w:szCs w:val="28"/>
          <w:lang w:val="az-Latn-AZ"/>
        </w:rPr>
        <w:t>nləşdirilmiş</w:t>
      </w:r>
      <w:r w:rsidR="00A85E4C" w:rsidRPr="00456293">
        <w:rPr>
          <w:rFonts w:ascii="Times New Roman" w:hAnsi="Times New Roman" w:cs="Times New Roman"/>
          <w:sz w:val="28"/>
          <w:szCs w:val="28"/>
          <w:lang w:val="az-Latn-AZ"/>
        </w:rPr>
        <w:t xml:space="preserve">  məqsəd və vəzifələrin həyata keçirilmə</w:t>
      </w:r>
      <w:r w:rsidR="00481F32" w:rsidRPr="00456293">
        <w:rPr>
          <w:rFonts w:ascii="Times New Roman" w:hAnsi="Times New Roman" w:cs="Times New Roman"/>
          <w:sz w:val="28"/>
          <w:szCs w:val="28"/>
          <w:lang w:val="az-Latn-AZ"/>
        </w:rPr>
        <w:t>si üzrə</w:t>
      </w:r>
      <w:r w:rsidR="00A85E4C" w:rsidRPr="00456293">
        <w:rPr>
          <w:rFonts w:ascii="Times New Roman" w:hAnsi="Times New Roman" w:cs="Times New Roman"/>
          <w:sz w:val="28"/>
          <w:szCs w:val="28"/>
          <w:lang w:val="az-Latn-AZ"/>
        </w:rPr>
        <w:t xml:space="preserve"> uzunmüddətli təsirinin yoxlanılması təşkil edir. </w:t>
      </w:r>
    </w:p>
    <w:p w:rsidR="00E308CC" w:rsidRPr="00456293" w:rsidRDefault="00E308CC" w:rsidP="004B0391">
      <w:pPr>
        <w:jc w:val="both"/>
        <w:rPr>
          <w:rFonts w:ascii="Times New Roman" w:hAnsi="Times New Roman" w:cs="Times New Roman"/>
          <w:sz w:val="28"/>
          <w:szCs w:val="28"/>
          <w:lang w:val="az-Latn-AZ"/>
        </w:rPr>
      </w:pPr>
      <w:r w:rsidRPr="00456293">
        <w:rPr>
          <w:rFonts w:ascii="Times New Roman" w:hAnsi="Times New Roman" w:cs="Times New Roman"/>
          <w:sz w:val="28"/>
          <w:szCs w:val="28"/>
          <w:lang w:val="az-Latn-AZ"/>
        </w:rPr>
        <w:t xml:space="preserve">Qiymətləndirmə bütün strateji məqsədlər üçün Fəaliyyət planında formalaşdırılmış “məqsəd  indikatoru” (hansılar ki, müvafiq sahə mütəxəssisləri tərəfindən işlənib hazırlanacaq) əsasında keçiriləcək. Qiymətləndirməni müvafiq təcrübəyə malik aktor keçirəcəkdir. Bununla yanaşı, hər ilin sonunda Barışıq və Vətəndaş Bərabərliyi Məsələləri üzrə Gürcüstan Dövlət Naziri Aparatı, Dövlət İdarələrarası Komissiyanın üzvləri ilə birgə, strategiya və illik fəaliyyət planı ilə nəzərdə tutulmuş tədbirlərin yerinə yetirilmə “indikatorlarına” əsaslanaraq monitorinq və hesabatlarla təmin edir. Monitorinq və </w:t>
      </w:r>
      <w:r w:rsidR="00FA0C46" w:rsidRPr="00456293">
        <w:rPr>
          <w:rFonts w:ascii="Times New Roman" w:hAnsi="Times New Roman" w:cs="Times New Roman"/>
          <w:sz w:val="28"/>
          <w:szCs w:val="28"/>
          <w:lang w:val="az-Latn-AZ"/>
        </w:rPr>
        <w:t xml:space="preserve">hesabatların nəticələri cavabdeh idarələr, </w:t>
      </w:r>
      <w:r w:rsidR="00481F32" w:rsidRPr="00456293">
        <w:rPr>
          <w:rFonts w:ascii="Times New Roman" w:hAnsi="Times New Roman" w:cs="Times New Roman"/>
          <w:sz w:val="28"/>
          <w:szCs w:val="28"/>
          <w:lang w:val="az-Latn-AZ"/>
        </w:rPr>
        <w:t>QHT</w:t>
      </w:r>
      <w:r w:rsidR="00FA0C46" w:rsidRPr="00456293">
        <w:rPr>
          <w:rFonts w:ascii="Times New Roman" w:hAnsi="Times New Roman" w:cs="Times New Roman"/>
          <w:sz w:val="28"/>
          <w:szCs w:val="28"/>
          <w:lang w:val="az-Latn-AZ"/>
        </w:rPr>
        <w:t>-lə</w:t>
      </w:r>
      <w:r w:rsidR="00481F32" w:rsidRPr="00456293">
        <w:rPr>
          <w:rFonts w:ascii="Times New Roman" w:hAnsi="Times New Roman" w:cs="Times New Roman"/>
          <w:sz w:val="28"/>
          <w:szCs w:val="28"/>
          <w:lang w:val="az-Latn-AZ"/>
        </w:rPr>
        <w:t>r</w:t>
      </w:r>
      <w:r w:rsidR="00FA0C46" w:rsidRPr="00456293">
        <w:rPr>
          <w:rFonts w:ascii="Times New Roman" w:hAnsi="Times New Roman" w:cs="Times New Roman"/>
          <w:sz w:val="28"/>
          <w:szCs w:val="28"/>
          <w:lang w:val="az-Latn-AZ"/>
        </w:rPr>
        <w:t xml:space="preserve"> və beynəlxalq təşkilatlarla birgə müzakirə ediləcək və onlar həm planın yerinə yetirilməsini</w:t>
      </w:r>
      <w:r w:rsidR="003C1EC6" w:rsidRPr="00456293">
        <w:rPr>
          <w:rFonts w:ascii="Times New Roman" w:hAnsi="Times New Roman" w:cs="Times New Roman"/>
          <w:sz w:val="28"/>
          <w:szCs w:val="28"/>
          <w:lang w:val="az-Latn-AZ"/>
        </w:rPr>
        <w:t>n</w:t>
      </w:r>
      <w:r w:rsidR="00FA0C46" w:rsidRPr="00456293">
        <w:rPr>
          <w:rFonts w:ascii="Times New Roman" w:hAnsi="Times New Roman" w:cs="Times New Roman"/>
          <w:sz w:val="28"/>
          <w:szCs w:val="28"/>
          <w:lang w:val="az-Latn-AZ"/>
        </w:rPr>
        <w:t xml:space="preserve"> müşahid</w:t>
      </w:r>
      <w:r w:rsidR="003C1EC6" w:rsidRPr="00456293">
        <w:rPr>
          <w:rFonts w:ascii="Times New Roman" w:hAnsi="Times New Roman" w:cs="Times New Roman"/>
          <w:sz w:val="28"/>
          <w:szCs w:val="28"/>
          <w:lang w:val="az-Latn-AZ"/>
        </w:rPr>
        <w:t>əçiləri</w:t>
      </w:r>
      <w:r w:rsidR="00FA0C46" w:rsidRPr="00456293">
        <w:rPr>
          <w:rFonts w:ascii="Times New Roman" w:hAnsi="Times New Roman" w:cs="Times New Roman"/>
          <w:sz w:val="28"/>
          <w:szCs w:val="28"/>
          <w:lang w:val="az-Latn-AZ"/>
        </w:rPr>
        <w:t>, həm də planla müəyyənləşdirilmiş müəyyən tədbirləri həyata keçirənlərdir.</w:t>
      </w:r>
    </w:p>
    <w:sectPr w:rsidR="00E308CC" w:rsidRPr="00456293" w:rsidSect="00157CC5">
      <w:footerReference w:type="default" r:id="rId9"/>
      <w:endnotePr>
        <w:numFmt w:val="decimal"/>
      </w:endnotePr>
      <w:pgSz w:w="12240" w:h="15840"/>
      <w:pgMar w:top="993"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9C66BB" w15:done="0"/>
  <w15:commentEx w15:paraId="681DC7B5" w15:done="0"/>
  <w15:commentEx w15:paraId="5983584D" w15:done="0"/>
  <w15:commentEx w15:paraId="1EDF5658" w15:done="0"/>
  <w15:commentEx w15:paraId="181801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7E9" w:rsidRDefault="003C37E9" w:rsidP="003B6D5F">
      <w:pPr>
        <w:spacing w:after="0" w:line="240" w:lineRule="auto"/>
      </w:pPr>
      <w:r>
        <w:separator/>
      </w:r>
    </w:p>
  </w:endnote>
  <w:endnote w:type="continuationSeparator" w:id="0">
    <w:p w:rsidR="003C37E9" w:rsidRDefault="003C37E9" w:rsidP="003B6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194"/>
      <w:docPartObj>
        <w:docPartGallery w:val="Page Numbers (Bottom of Page)"/>
        <w:docPartUnique/>
      </w:docPartObj>
    </w:sdtPr>
    <w:sdtContent>
      <w:p w:rsidR="00F4120B" w:rsidRDefault="00F4120B">
        <w:pPr>
          <w:pStyle w:val="af4"/>
          <w:jc w:val="center"/>
        </w:pPr>
        <w:r>
          <w:fldChar w:fldCharType="begin"/>
        </w:r>
        <w:r>
          <w:instrText xml:space="preserve"> PAGE   \* MERGEFORMAT </w:instrText>
        </w:r>
        <w:r>
          <w:fldChar w:fldCharType="separate"/>
        </w:r>
        <w:r w:rsidR="00456293">
          <w:rPr>
            <w:noProof/>
          </w:rPr>
          <w:t>17</w:t>
        </w:r>
        <w:r>
          <w:rPr>
            <w:noProof/>
          </w:rPr>
          <w:fldChar w:fldCharType="end"/>
        </w:r>
      </w:p>
    </w:sdtContent>
  </w:sdt>
  <w:p w:rsidR="00F4120B" w:rsidRDefault="00F4120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7E9" w:rsidRDefault="003C37E9" w:rsidP="003B6D5F">
      <w:pPr>
        <w:spacing w:after="0" w:line="240" w:lineRule="auto"/>
      </w:pPr>
      <w:r>
        <w:separator/>
      </w:r>
    </w:p>
  </w:footnote>
  <w:footnote w:type="continuationSeparator" w:id="0">
    <w:p w:rsidR="003C37E9" w:rsidRDefault="003C37E9" w:rsidP="003B6D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250"/>
    <w:multiLevelType w:val="hybridMultilevel"/>
    <w:tmpl w:val="60E6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01B27"/>
    <w:multiLevelType w:val="hybridMultilevel"/>
    <w:tmpl w:val="BF64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F1CAC"/>
    <w:multiLevelType w:val="hybridMultilevel"/>
    <w:tmpl w:val="715E8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14A8D"/>
    <w:multiLevelType w:val="hybridMultilevel"/>
    <w:tmpl w:val="58E2441E"/>
    <w:lvl w:ilvl="0" w:tplc="C9126ECE">
      <w:start w:val="3"/>
      <w:numFmt w:val="bullet"/>
      <w:lvlText w:val="-"/>
      <w:lvlJc w:val="left"/>
      <w:pPr>
        <w:ind w:left="450" w:hanging="360"/>
      </w:pPr>
      <w:rPr>
        <w:rFonts w:ascii="Sylfaen" w:eastAsiaTheme="minorEastAsia" w:hAnsi="Sylfaen"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EC34921"/>
    <w:multiLevelType w:val="hybridMultilevel"/>
    <w:tmpl w:val="739C8B1C"/>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852A18"/>
    <w:multiLevelType w:val="hybridMultilevel"/>
    <w:tmpl w:val="1576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B67F9"/>
    <w:multiLevelType w:val="hybridMultilevel"/>
    <w:tmpl w:val="2C96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C0605"/>
    <w:multiLevelType w:val="hybridMultilevel"/>
    <w:tmpl w:val="3D242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291CC3"/>
    <w:multiLevelType w:val="hybridMultilevel"/>
    <w:tmpl w:val="3C46C57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
    <w:nsid w:val="34BB2BB8"/>
    <w:multiLevelType w:val="hybridMultilevel"/>
    <w:tmpl w:val="00AC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F91596"/>
    <w:multiLevelType w:val="hybridMultilevel"/>
    <w:tmpl w:val="AC36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C072EF"/>
    <w:multiLevelType w:val="hybridMultilevel"/>
    <w:tmpl w:val="2EFC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95C25"/>
    <w:multiLevelType w:val="hybridMultilevel"/>
    <w:tmpl w:val="68EA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3277E3"/>
    <w:multiLevelType w:val="hybridMultilevel"/>
    <w:tmpl w:val="6742D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5E606D"/>
    <w:multiLevelType w:val="hybridMultilevel"/>
    <w:tmpl w:val="F53E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236945"/>
    <w:multiLevelType w:val="multilevel"/>
    <w:tmpl w:val="E342DB96"/>
    <w:lvl w:ilvl="0">
      <w:start w:val="1"/>
      <w:numFmt w:val="decimal"/>
      <w:lvlText w:val="%1."/>
      <w:lvlJc w:val="left"/>
      <w:pPr>
        <w:ind w:left="360" w:hanging="360"/>
      </w:pPr>
      <w:rPr>
        <w:rFonts w:hint="default"/>
        <w:b w:val="0"/>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38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60" w:hanging="1440"/>
      </w:pPr>
      <w:rPr>
        <w:rFonts w:hint="default"/>
        <w:b w:val="0"/>
      </w:rPr>
    </w:lvl>
    <w:lvl w:ilvl="8">
      <w:start w:val="1"/>
      <w:numFmt w:val="decimal"/>
      <w:lvlText w:val="%1.%2.%3.%4.%5.%6.%7.%8.%9."/>
      <w:lvlJc w:val="left"/>
      <w:pPr>
        <w:ind w:left="2280" w:hanging="1800"/>
      </w:pPr>
      <w:rPr>
        <w:rFonts w:hint="default"/>
        <w:b w:val="0"/>
      </w:rPr>
    </w:lvl>
  </w:abstractNum>
  <w:abstractNum w:abstractNumId="16">
    <w:nsid w:val="41882E04"/>
    <w:multiLevelType w:val="hybridMultilevel"/>
    <w:tmpl w:val="2D0EF280"/>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B121D8"/>
    <w:multiLevelType w:val="hybridMultilevel"/>
    <w:tmpl w:val="203C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982098"/>
    <w:multiLevelType w:val="multilevel"/>
    <w:tmpl w:val="5554FD2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2E11F2"/>
    <w:multiLevelType w:val="hybridMultilevel"/>
    <w:tmpl w:val="244A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561C6A"/>
    <w:multiLevelType w:val="hybridMultilevel"/>
    <w:tmpl w:val="A9746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2F4D0C"/>
    <w:multiLevelType w:val="multilevel"/>
    <w:tmpl w:val="1AC8E76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17C4F27"/>
    <w:multiLevelType w:val="hybridMultilevel"/>
    <w:tmpl w:val="8B920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CD3623"/>
    <w:multiLevelType w:val="hybridMultilevel"/>
    <w:tmpl w:val="3454E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B51791"/>
    <w:multiLevelType w:val="hybridMultilevel"/>
    <w:tmpl w:val="77F8DFB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BF679D"/>
    <w:multiLevelType w:val="hybridMultilevel"/>
    <w:tmpl w:val="904A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1F4EA2"/>
    <w:multiLevelType w:val="hybridMultilevel"/>
    <w:tmpl w:val="B994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DC10B0"/>
    <w:multiLevelType w:val="hybridMultilevel"/>
    <w:tmpl w:val="CC2646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202209"/>
    <w:multiLevelType w:val="hybridMultilevel"/>
    <w:tmpl w:val="CA9AE9E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4E5171"/>
    <w:multiLevelType w:val="hybridMultilevel"/>
    <w:tmpl w:val="2868A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076CA9"/>
    <w:multiLevelType w:val="hybridMultilevel"/>
    <w:tmpl w:val="3BDE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D25985"/>
    <w:multiLevelType w:val="hybridMultilevel"/>
    <w:tmpl w:val="21CC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2D67B8"/>
    <w:multiLevelType w:val="hybridMultilevel"/>
    <w:tmpl w:val="6F6E3D44"/>
    <w:lvl w:ilvl="0" w:tplc="571C3428">
      <w:start w:val="2014"/>
      <w:numFmt w:val="bullet"/>
      <w:lvlText w:val="-"/>
      <w:lvlJc w:val="left"/>
      <w:pPr>
        <w:ind w:left="720" w:hanging="360"/>
      </w:pPr>
      <w:rPr>
        <w:rFonts w:ascii="Sylfaen" w:eastAsiaTheme="minorEastAsia"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CA4175"/>
    <w:multiLevelType w:val="multilevel"/>
    <w:tmpl w:val="D55826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0"/>
  </w:num>
  <w:num w:numId="3">
    <w:abstractNumId w:val="26"/>
  </w:num>
  <w:num w:numId="4">
    <w:abstractNumId w:val="27"/>
  </w:num>
  <w:num w:numId="5">
    <w:abstractNumId w:val="30"/>
  </w:num>
  <w:num w:numId="6">
    <w:abstractNumId w:val="12"/>
  </w:num>
  <w:num w:numId="7">
    <w:abstractNumId w:val="11"/>
  </w:num>
  <w:num w:numId="8">
    <w:abstractNumId w:val="1"/>
  </w:num>
  <w:num w:numId="9">
    <w:abstractNumId w:val="6"/>
  </w:num>
  <w:num w:numId="10">
    <w:abstractNumId w:val="25"/>
  </w:num>
  <w:num w:numId="11">
    <w:abstractNumId w:val="9"/>
  </w:num>
  <w:num w:numId="12">
    <w:abstractNumId w:val="31"/>
  </w:num>
  <w:num w:numId="13">
    <w:abstractNumId w:val="5"/>
  </w:num>
  <w:num w:numId="14">
    <w:abstractNumId w:val="19"/>
  </w:num>
  <w:num w:numId="15">
    <w:abstractNumId w:val="0"/>
  </w:num>
  <w:num w:numId="16">
    <w:abstractNumId w:val="18"/>
  </w:num>
  <w:num w:numId="17">
    <w:abstractNumId w:val="15"/>
  </w:num>
  <w:num w:numId="18">
    <w:abstractNumId w:val="8"/>
  </w:num>
  <w:num w:numId="19">
    <w:abstractNumId w:val="33"/>
  </w:num>
  <w:num w:numId="20">
    <w:abstractNumId w:val="32"/>
  </w:num>
  <w:num w:numId="21">
    <w:abstractNumId w:val="22"/>
  </w:num>
  <w:num w:numId="22">
    <w:abstractNumId w:val="29"/>
  </w:num>
  <w:num w:numId="23">
    <w:abstractNumId w:val="13"/>
  </w:num>
  <w:num w:numId="24">
    <w:abstractNumId w:val="23"/>
  </w:num>
  <w:num w:numId="25">
    <w:abstractNumId w:val="7"/>
  </w:num>
  <w:num w:numId="26">
    <w:abstractNumId w:val="24"/>
  </w:num>
  <w:num w:numId="27">
    <w:abstractNumId w:val="28"/>
  </w:num>
  <w:num w:numId="28">
    <w:abstractNumId w:val="4"/>
  </w:num>
  <w:num w:numId="29">
    <w:abstractNumId w:val="16"/>
  </w:num>
  <w:num w:numId="30">
    <w:abstractNumId w:val="10"/>
  </w:num>
  <w:num w:numId="31">
    <w:abstractNumId w:val="3"/>
  </w:num>
  <w:num w:numId="32">
    <w:abstractNumId w:val="17"/>
  </w:num>
  <w:num w:numId="33">
    <w:abstractNumId w:val="2"/>
  </w:num>
  <w:num w:numId="34">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dari Tangiashvili">
    <w15:presenceInfo w15:providerId="AD" w15:userId="S-1-5-21-920642780-398907696-2026404557-1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proofState w:grammar="clean"/>
  <w:defaultTabStop w:val="720"/>
  <w:hyphenationZone w:val="141"/>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F7"/>
    <w:rsid w:val="0000064B"/>
    <w:rsid w:val="0000100B"/>
    <w:rsid w:val="00001ACD"/>
    <w:rsid w:val="00002C00"/>
    <w:rsid w:val="0000350F"/>
    <w:rsid w:val="00004547"/>
    <w:rsid w:val="00004564"/>
    <w:rsid w:val="000052B9"/>
    <w:rsid w:val="00007215"/>
    <w:rsid w:val="00007971"/>
    <w:rsid w:val="00007CC7"/>
    <w:rsid w:val="00007D6D"/>
    <w:rsid w:val="000108BA"/>
    <w:rsid w:val="00010A84"/>
    <w:rsid w:val="00011482"/>
    <w:rsid w:val="0001187F"/>
    <w:rsid w:val="0001302E"/>
    <w:rsid w:val="00013AD9"/>
    <w:rsid w:val="0001483C"/>
    <w:rsid w:val="00015405"/>
    <w:rsid w:val="0001593E"/>
    <w:rsid w:val="00017885"/>
    <w:rsid w:val="00017CB7"/>
    <w:rsid w:val="0002051B"/>
    <w:rsid w:val="00020A7D"/>
    <w:rsid w:val="000221CB"/>
    <w:rsid w:val="00022A20"/>
    <w:rsid w:val="00023517"/>
    <w:rsid w:val="000247B4"/>
    <w:rsid w:val="000252FC"/>
    <w:rsid w:val="00025C85"/>
    <w:rsid w:val="00026762"/>
    <w:rsid w:val="000268BE"/>
    <w:rsid w:val="00026D3B"/>
    <w:rsid w:val="00027A7E"/>
    <w:rsid w:val="000308E3"/>
    <w:rsid w:val="00030DBA"/>
    <w:rsid w:val="00032CC4"/>
    <w:rsid w:val="00032F2C"/>
    <w:rsid w:val="00033164"/>
    <w:rsid w:val="000335B2"/>
    <w:rsid w:val="00033BBE"/>
    <w:rsid w:val="000342BA"/>
    <w:rsid w:val="0003446C"/>
    <w:rsid w:val="00035F33"/>
    <w:rsid w:val="000365E7"/>
    <w:rsid w:val="00036D3F"/>
    <w:rsid w:val="000375D8"/>
    <w:rsid w:val="000402B6"/>
    <w:rsid w:val="000407F8"/>
    <w:rsid w:val="00040B74"/>
    <w:rsid w:val="00041606"/>
    <w:rsid w:val="00041AC2"/>
    <w:rsid w:val="00042927"/>
    <w:rsid w:val="00042938"/>
    <w:rsid w:val="0004305A"/>
    <w:rsid w:val="000432AD"/>
    <w:rsid w:val="0004331E"/>
    <w:rsid w:val="00043E28"/>
    <w:rsid w:val="000452CC"/>
    <w:rsid w:val="000453E6"/>
    <w:rsid w:val="00045B81"/>
    <w:rsid w:val="00045BC0"/>
    <w:rsid w:val="000462F4"/>
    <w:rsid w:val="00046989"/>
    <w:rsid w:val="000470A4"/>
    <w:rsid w:val="00047EDD"/>
    <w:rsid w:val="00052083"/>
    <w:rsid w:val="00053788"/>
    <w:rsid w:val="00054DCA"/>
    <w:rsid w:val="0005680E"/>
    <w:rsid w:val="00057549"/>
    <w:rsid w:val="00062C19"/>
    <w:rsid w:val="00062FD9"/>
    <w:rsid w:val="00066702"/>
    <w:rsid w:val="0006719C"/>
    <w:rsid w:val="00070EB5"/>
    <w:rsid w:val="00071899"/>
    <w:rsid w:val="00071A37"/>
    <w:rsid w:val="00072971"/>
    <w:rsid w:val="00073203"/>
    <w:rsid w:val="000746C9"/>
    <w:rsid w:val="00074C0A"/>
    <w:rsid w:val="00075ACC"/>
    <w:rsid w:val="00075DAA"/>
    <w:rsid w:val="00076BC9"/>
    <w:rsid w:val="00077EAE"/>
    <w:rsid w:val="000803A7"/>
    <w:rsid w:val="00080662"/>
    <w:rsid w:val="000811C1"/>
    <w:rsid w:val="000814B6"/>
    <w:rsid w:val="0008266E"/>
    <w:rsid w:val="00082C19"/>
    <w:rsid w:val="00082FA2"/>
    <w:rsid w:val="00082FF8"/>
    <w:rsid w:val="000838B4"/>
    <w:rsid w:val="00083AE2"/>
    <w:rsid w:val="00084AFA"/>
    <w:rsid w:val="00085C63"/>
    <w:rsid w:val="00085CAA"/>
    <w:rsid w:val="00086F24"/>
    <w:rsid w:val="00086F9A"/>
    <w:rsid w:val="000907BD"/>
    <w:rsid w:val="00090E2E"/>
    <w:rsid w:val="00091447"/>
    <w:rsid w:val="00092393"/>
    <w:rsid w:val="0009268E"/>
    <w:rsid w:val="0009289C"/>
    <w:rsid w:val="00092C47"/>
    <w:rsid w:val="00094677"/>
    <w:rsid w:val="00095054"/>
    <w:rsid w:val="0009551C"/>
    <w:rsid w:val="0009568D"/>
    <w:rsid w:val="00095C17"/>
    <w:rsid w:val="0009650B"/>
    <w:rsid w:val="00096B79"/>
    <w:rsid w:val="00096D49"/>
    <w:rsid w:val="00096DE8"/>
    <w:rsid w:val="000A1462"/>
    <w:rsid w:val="000A2AB6"/>
    <w:rsid w:val="000A2EA6"/>
    <w:rsid w:val="000A3095"/>
    <w:rsid w:val="000A461B"/>
    <w:rsid w:val="000A503A"/>
    <w:rsid w:val="000A503B"/>
    <w:rsid w:val="000A5205"/>
    <w:rsid w:val="000A62B0"/>
    <w:rsid w:val="000A6631"/>
    <w:rsid w:val="000A68B9"/>
    <w:rsid w:val="000A7A56"/>
    <w:rsid w:val="000A7E34"/>
    <w:rsid w:val="000A7F9E"/>
    <w:rsid w:val="000B0966"/>
    <w:rsid w:val="000B0E9F"/>
    <w:rsid w:val="000B4DE6"/>
    <w:rsid w:val="000B4FAC"/>
    <w:rsid w:val="000B5E13"/>
    <w:rsid w:val="000B6162"/>
    <w:rsid w:val="000B6A45"/>
    <w:rsid w:val="000B6C28"/>
    <w:rsid w:val="000B7512"/>
    <w:rsid w:val="000B7DC3"/>
    <w:rsid w:val="000B7F6B"/>
    <w:rsid w:val="000C03AE"/>
    <w:rsid w:val="000C310B"/>
    <w:rsid w:val="000C39F7"/>
    <w:rsid w:val="000C4D48"/>
    <w:rsid w:val="000C5563"/>
    <w:rsid w:val="000C5952"/>
    <w:rsid w:val="000C62E7"/>
    <w:rsid w:val="000C6451"/>
    <w:rsid w:val="000C6669"/>
    <w:rsid w:val="000D0E3D"/>
    <w:rsid w:val="000D13D3"/>
    <w:rsid w:val="000D31FA"/>
    <w:rsid w:val="000D3918"/>
    <w:rsid w:val="000D3AE1"/>
    <w:rsid w:val="000D54C5"/>
    <w:rsid w:val="000D59C9"/>
    <w:rsid w:val="000D6AEE"/>
    <w:rsid w:val="000D7F86"/>
    <w:rsid w:val="000E01B5"/>
    <w:rsid w:val="000E0AF2"/>
    <w:rsid w:val="000E0E08"/>
    <w:rsid w:val="000E12B8"/>
    <w:rsid w:val="000E13C1"/>
    <w:rsid w:val="000E14D0"/>
    <w:rsid w:val="000E2F2A"/>
    <w:rsid w:val="000E30CD"/>
    <w:rsid w:val="000E32A2"/>
    <w:rsid w:val="000E5620"/>
    <w:rsid w:val="000E59AA"/>
    <w:rsid w:val="000E5FAA"/>
    <w:rsid w:val="000E630F"/>
    <w:rsid w:val="000E6631"/>
    <w:rsid w:val="000E6887"/>
    <w:rsid w:val="000E6C17"/>
    <w:rsid w:val="000F0C0D"/>
    <w:rsid w:val="000F1D44"/>
    <w:rsid w:val="000F2525"/>
    <w:rsid w:val="000F30F3"/>
    <w:rsid w:val="000F44B4"/>
    <w:rsid w:val="000F5DB9"/>
    <w:rsid w:val="000F68CC"/>
    <w:rsid w:val="00100F23"/>
    <w:rsid w:val="001013EC"/>
    <w:rsid w:val="00103746"/>
    <w:rsid w:val="00103C63"/>
    <w:rsid w:val="00104007"/>
    <w:rsid w:val="00104959"/>
    <w:rsid w:val="00104D67"/>
    <w:rsid w:val="001059E3"/>
    <w:rsid w:val="00106C89"/>
    <w:rsid w:val="001100AF"/>
    <w:rsid w:val="00110409"/>
    <w:rsid w:val="00110B17"/>
    <w:rsid w:val="00112853"/>
    <w:rsid w:val="00112F1F"/>
    <w:rsid w:val="00113471"/>
    <w:rsid w:val="00116E34"/>
    <w:rsid w:val="00120CF4"/>
    <w:rsid w:val="00120DEE"/>
    <w:rsid w:val="00120DF0"/>
    <w:rsid w:val="00122F5C"/>
    <w:rsid w:val="0012342E"/>
    <w:rsid w:val="001241AB"/>
    <w:rsid w:val="001248CF"/>
    <w:rsid w:val="00124DE9"/>
    <w:rsid w:val="00125207"/>
    <w:rsid w:val="001272BF"/>
    <w:rsid w:val="00130023"/>
    <w:rsid w:val="00131714"/>
    <w:rsid w:val="0013184B"/>
    <w:rsid w:val="00131F8E"/>
    <w:rsid w:val="0013266A"/>
    <w:rsid w:val="00132C50"/>
    <w:rsid w:val="0013329F"/>
    <w:rsid w:val="0013362B"/>
    <w:rsid w:val="001336E2"/>
    <w:rsid w:val="001344CF"/>
    <w:rsid w:val="00135046"/>
    <w:rsid w:val="001354C6"/>
    <w:rsid w:val="00135858"/>
    <w:rsid w:val="00135CB9"/>
    <w:rsid w:val="0013625D"/>
    <w:rsid w:val="001369BD"/>
    <w:rsid w:val="00136C96"/>
    <w:rsid w:val="00136E18"/>
    <w:rsid w:val="001376C6"/>
    <w:rsid w:val="00140C95"/>
    <w:rsid w:val="00141F0C"/>
    <w:rsid w:val="00142996"/>
    <w:rsid w:val="00143C4E"/>
    <w:rsid w:val="001505F9"/>
    <w:rsid w:val="00150A13"/>
    <w:rsid w:val="00151B10"/>
    <w:rsid w:val="0015257E"/>
    <w:rsid w:val="00152808"/>
    <w:rsid w:val="0015285C"/>
    <w:rsid w:val="001532C4"/>
    <w:rsid w:val="00155F6D"/>
    <w:rsid w:val="00156063"/>
    <w:rsid w:val="0015647D"/>
    <w:rsid w:val="00156C2E"/>
    <w:rsid w:val="00157559"/>
    <w:rsid w:val="00157773"/>
    <w:rsid w:val="00157CC5"/>
    <w:rsid w:val="00160FB4"/>
    <w:rsid w:val="001627AC"/>
    <w:rsid w:val="00162CE4"/>
    <w:rsid w:val="001641CC"/>
    <w:rsid w:val="001647DB"/>
    <w:rsid w:val="00165551"/>
    <w:rsid w:val="00165FBC"/>
    <w:rsid w:val="00167298"/>
    <w:rsid w:val="00167CA2"/>
    <w:rsid w:val="00170B8D"/>
    <w:rsid w:val="00170CF5"/>
    <w:rsid w:val="00170EF0"/>
    <w:rsid w:val="00171F6A"/>
    <w:rsid w:val="00172350"/>
    <w:rsid w:val="00175AD9"/>
    <w:rsid w:val="00176A71"/>
    <w:rsid w:val="00176CA6"/>
    <w:rsid w:val="0017718F"/>
    <w:rsid w:val="0017786E"/>
    <w:rsid w:val="00177D79"/>
    <w:rsid w:val="001803FC"/>
    <w:rsid w:val="001809E3"/>
    <w:rsid w:val="00180F3F"/>
    <w:rsid w:val="00181E8F"/>
    <w:rsid w:val="00182AED"/>
    <w:rsid w:val="00182CAD"/>
    <w:rsid w:val="00182F43"/>
    <w:rsid w:val="00183383"/>
    <w:rsid w:val="00183763"/>
    <w:rsid w:val="00183E20"/>
    <w:rsid w:val="00185824"/>
    <w:rsid w:val="00186134"/>
    <w:rsid w:val="0018643E"/>
    <w:rsid w:val="001868DD"/>
    <w:rsid w:val="00191B9A"/>
    <w:rsid w:val="0019226F"/>
    <w:rsid w:val="00192576"/>
    <w:rsid w:val="00192C51"/>
    <w:rsid w:val="0019336D"/>
    <w:rsid w:val="00194512"/>
    <w:rsid w:val="00194BA9"/>
    <w:rsid w:val="00195DEE"/>
    <w:rsid w:val="0019612F"/>
    <w:rsid w:val="001A1001"/>
    <w:rsid w:val="001A1195"/>
    <w:rsid w:val="001A220D"/>
    <w:rsid w:val="001A23FD"/>
    <w:rsid w:val="001A2CBB"/>
    <w:rsid w:val="001A7509"/>
    <w:rsid w:val="001A7CCE"/>
    <w:rsid w:val="001B23B2"/>
    <w:rsid w:val="001B24E3"/>
    <w:rsid w:val="001B3905"/>
    <w:rsid w:val="001B3B15"/>
    <w:rsid w:val="001B3D2A"/>
    <w:rsid w:val="001B3DB9"/>
    <w:rsid w:val="001B4029"/>
    <w:rsid w:val="001B4753"/>
    <w:rsid w:val="001B50E0"/>
    <w:rsid w:val="001B6369"/>
    <w:rsid w:val="001B798E"/>
    <w:rsid w:val="001C03F6"/>
    <w:rsid w:val="001C0E03"/>
    <w:rsid w:val="001C21DF"/>
    <w:rsid w:val="001C224E"/>
    <w:rsid w:val="001C2C27"/>
    <w:rsid w:val="001C31A1"/>
    <w:rsid w:val="001C3570"/>
    <w:rsid w:val="001C3C95"/>
    <w:rsid w:val="001C3CF3"/>
    <w:rsid w:val="001C4A77"/>
    <w:rsid w:val="001C632B"/>
    <w:rsid w:val="001C667F"/>
    <w:rsid w:val="001C6E38"/>
    <w:rsid w:val="001C6EDC"/>
    <w:rsid w:val="001C7DB3"/>
    <w:rsid w:val="001D07B1"/>
    <w:rsid w:val="001D0DEE"/>
    <w:rsid w:val="001D0EC1"/>
    <w:rsid w:val="001D10C6"/>
    <w:rsid w:val="001D13C9"/>
    <w:rsid w:val="001D19A9"/>
    <w:rsid w:val="001D348C"/>
    <w:rsid w:val="001D399B"/>
    <w:rsid w:val="001D3A1E"/>
    <w:rsid w:val="001D3B93"/>
    <w:rsid w:val="001D4563"/>
    <w:rsid w:val="001D4B5C"/>
    <w:rsid w:val="001D4D5A"/>
    <w:rsid w:val="001D5376"/>
    <w:rsid w:val="001D67B4"/>
    <w:rsid w:val="001D7060"/>
    <w:rsid w:val="001D73F2"/>
    <w:rsid w:val="001D7E4D"/>
    <w:rsid w:val="001D7EC7"/>
    <w:rsid w:val="001E0927"/>
    <w:rsid w:val="001E0DB7"/>
    <w:rsid w:val="001E0ED5"/>
    <w:rsid w:val="001E12CF"/>
    <w:rsid w:val="001E23C7"/>
    <w:rsid w:val="001E2468"/>
    <w:rsid w:val="001E4DB1"/>
    <w:rsid w:val="001E5900"/>
    <w:rsid w:val="001E5BFC"/>
    <w:rsid w:val="001E645C"/>
    <w:rsid w:val="001E720C"/>
    <w:rsid w:val="001F0114"/>
    <w:rsid w:val="001F03D9"/>
    <w:rsid w:val="001F0682"/>
    <w:rsid w:val="001F1A05"/>
    <w:rsid w:val="001F1F90"/>
    <w:rsid w:val="001F218A"/>
    <w:rsid w:val="001F33D8"/>
    <w:rsid w:val="001F3F37"/>
    <w:rsid w:val="001F4229"/>
    <w:rsid w:val="001F5609"/>
    <w:rsid w:val="001F576D"/>
    <w:rsid w:val="001F58F3"/>
    <w:rsid w:val="001F5BF3"/>
    <w:rsid w:val="001F747C"/>
    <w:rsid w:val="001F7A16"/>
    <w:rsid w:val="002001A9"/>
    <w:rsid w:val="00200D78"/>
    <w:rsid w:val="002014E6"/>
    <w:rsid w:val="0020189B"/>
    <w:rsid w:val="00201ACE"/>
    <w:rsid w:val="00201E06"/>
    <w:rsid w:val="00202B23"/>
    <w:rsid w:val="002042E6"/>
    <w:rsid w:val="0020497F"/>
    <w:rsid w:val="00204E81"/>
    <w:rsid w:val="00205020"/>
    <w:rsid w:val="00205C75"/>
    <w:rsid w:val="00205D7F"/>
    <w:rsid w:val="0020776D"/>
    <w:rsid w:val="00210376"/>
    <w:rsid w:val="002115E5"/>
    <w:rsid w:val="0021166D"/>
    <w:rsid w:val="00211724"/>
    <w:rsid w:val="0021176E"/>
    <w:rsid w:val="00212680"/>
    <w:rsid w:val="00212914"/>
    <w:rsid w:val="00214547"/>
    <w:rsid w:val="002149E7"/>
    <w:rsid w:val="00215ABC"/>
    <w:rsid w:val="00215CA3"/>
    <w:rsid w:val="00215D34"/>
    <w:rsid w:val="00215E67"/>
    <w:rsid w:val="00216D70"/>
    <w:rsid w:val="00216E21"/>
    <w:rsid w:val="002170CF"/>
    <w:rsid w:val="00220570"/>
    <w:rsid w:val="002223BB"/>
    <w:rsid w:val="00222827"/>
    <w:rsid w:val="00222935"/>
    <w:rsid w:val="00222FB0"/>
    <w:rsid w:val="002240A1"/>
    <w:rsid w:val="00225889"/>
    <w:rsid w:val="002301CA"/>
    <w:rsid w:val="002304CC"/>
    <w:rsid w:val="0023067F"/>
    <w:rsid w:val="002308F1"/>
    <w:rsid w:val="002309FE"/>
    <w:rsid w:val="00230FF5"/>
    <w:rsid w:val="00231218"/>
    <w:rsid w:val="00231FF8"/>
    <w:rsid w:val="00232B75"/>
    <w:rsid w:val="00233ECF"/>
    <w:rsid w:val="0023477E"/>
    <w:rsid w:val="00240C63"/>
    <w:rsid w:val="00240E77"/>
    <w:rsid w:val="00240EDB"/>
    <w:rsid w:val="00242DF1"/>
    <w:rsid w:val="00242DFC"/>
    <w:rsid w:val="00243A48"/>
    <w:rsid w:val="00243DBA"/>
    <w:rsid w:val="00243E14"/>
    <w:rsid w:val="00244770"/>
    <w:rsid w:val="00244BE0"/>
    <w:rsid w:val="002507C3"/>
    <w:rsid w:val="002523F4"/>
    <w:rsid w:val="00252B51"/>
    <w:rsid w:val="002530D1"/>
    <w:rsid w:val="00253434"/>
    <w:rsid w:val="00253ACE"/>
    <w:rsid w:val="00253F97"/>
    <w:rsid w:val="00254F8A"/>
    <w:rsid w:val="0025594D"/>
    <w:rsid w:val="00256239"/>
    <w:rsid w:val="00256517"/>
    <w:rsid w:val="002566B7"/>
    <w:rsid w:val="00256762"/>
    <w:rsid w:val="00256B38"/>
    <w:rsid w:val="00256EFD"/>
    <w:rsid w:val="0026001A"/>
    <w:rsid w:val="00260446"/>
    <w:rsid w:val="00260694"/>
    <w:rsid w:val="00260E90"/>
    <w:rsid w:val="00261267"/>
    <w:rsid w:val="00261668"/>
    <w:rsid w:val="002625DF"/>
    <w:rsid w:val="00262C08"/>
    <w:rsid w:val="00264DDE"/>
    <w:rsid w:val="002655E8"/>
    <w:rsid w:val="00265BFD"/>
    <w:rsid w:val="00266BF9"/>
    <w:rsid w:val="00266EB4"/>
    <w:rsid w:val="00270355"/>
    <w:rsid w:val="00270C7B"/>
    <w:rsid w:val="00270D73"/>
    <w:rsid w:val="00270E45"/>
    <w:rsid w:val="002713C6"/>
    <w:rsid w:val="0027252F"/>
    <w:rsid w:val="002726E7"/>
    <w:rsid w:val="00272BE3"/>
    <w:rsid w:val="00273B34"/>
    <w:rsid w:val="00273DA4"/>
    <w:rsid w:val="0027471D"/>
    <w:rsid w:val="002753C6"/>
    <w:rsid w:val="00275870"/>
    <w:rsid w:val="00276D24"/>
    <w:rsid w:val="00282DC5"/>
    <w:rsid w:val="0028507B"/>
    <w:rsid w:val="002854E8"/>
    <w:rsid w:val="002879F0"/>
    <w:rsid w:val="00287F4B"/>
    <w:rsid w:val="002900A3"/>
    <w:rsid w:val="002912A9"/>
    <w:rsid w:val="00292770"/>
    <w:rsid w:val="00293D16"/>
    <w:rsid w:val="0029507D"/>
    <w:rsid w:val="00295E65"/>
    <w:rsid w:val="00296A18"/>
    <w:rsid w:val="00297ACE"/>
    <w:rsid w:val="002A0307"/>
    <w:rsid w:val="002A055B"/>
    <w:rsid w:val="002A0670"/>
    <w:rsid w:val="002A06D0"/>
    <w:rsid w:val="002A0E96"/>
    <w:rsid w:val="002A14E8"/>
    <w:rsid w:val="002A1B54"/>
    <w:rsid w:val="002A1C4C"/>
    <w:rsid w:val="002A20E8"/>
    <w:rsid w:val="002A222A"/>
    <w:rsid w:val="002A3359"/>
    <w:rsid w:val="002A48DD"/>
    <w:rsid w:val="002A4B8E"/>
    <w:rsid w:val="002A50AA"/>
    <w:rsid w:val="002A5AB9"/>
    <w:rsid w:val="002A65AA"/>
    <w:rsid w:val="002A6854"/>
    <w:rsid w:val="002B0EB3"/>
    <w:rsid w:val="002B10F1"/>
    <w:rsid w:val="002B1512"/>
    <w:rsid w:val="002B18E7"/>
    <w:rsid w:val="002B1A5F"/>
    <w:rsid w:val="002B2188"/>
    <w:rsid w:val="002B23C7"/>
    <w:rsid w:val="002B3185"/>
    <w:rsid w:val="002B326B"/>
    <w:rsid w:val="002B44B2"/>
    <w:rsid w:val="002B47FE"/>
    <w:rsid w:val="002B488B"/>
    <w:rsid w:val="002B48F3"/>
    <w:rsid w:val="002B4DD8"/>
    <w:rsid w:val="002B52A4"/>
    <w:rsid w:val="002B6A71"/>
    <w:rsid w:val="002B7C1D"/>
    <w:rsid w:val="002B7E70"/>
    <w:rsid w:val="002C06E5"/>
    <w:rsid w:val="002C0D41"/>
    <w:rsid w:val="002C2934"/>
    <w:rsid w:val="002C32D8"/>
    <w:rsid w:val="002C38E0"/>
    <w:rsid w:val="002C59AB"/>
    <w:rsid w:val="002C5E4C"/>
    <w:rsid w:val="002C61BA"/>
    <w:rsid w:val="002C6310"/>
    <w:rsid w:val="002C6C58"/>
    <w:rsid w:val="002D0040"/>
    <w:rsid w:val="002D14A0"/>
    <w:rsid w:val="002D15CC"/>
    <w:rsid w:val="002D1753"/>
    <w:rsid w:val="002D5D77"/>
    <w:rsid w:val="002D7DB9"/>
    <w:rsid w:val="002D7E4E"/>
    <w:rsid w:val="002D7F43"/>
    <w:rsid w:val="002E0B13"/>
    <w:rsid w:val="002E0E18"/>
    <w:rsid w:val="002E149B"/>
    <w:rsid w:val="002E36C1"/>
    <w:rsid w:val="002E4400"/>
    <w:rsid w:val="002E4629"/>
    <w:rsid w:val="002E4CD8"/>
    <w:rsid w:val="002E4E5D"/>
    <w:rsid w:val="002E574E"/>
    <w:rsid w:val="002E5AB4"/>
    <w:rsid w:val="002E748E"/>
    <w:rsid w:val="002F0530"/>
    <w:rsid w:val="002F0A54"/>
    <w:rsid w:val="002F0FAD"/>
    <w:rsid w:val="002F1867"/>
    <w:rsid w:val="002F1E05"/>
    <w:rsid w:val="002F223E"/>
    <w:rsid w:val="002F2324"/>
    <w:rsid w:val="002F4390"/>
    <w:rsid w:val="002F68A1"/>
    <w:rsid w:val="002F74D7"/>
    <w:rsid w:val="002F7EA2"/>
    <w:rsid w:val="003002F8"/>
    <w:rsid w:val="0030125B"/>
    <w:rsid w:val="00301357"/>
    <w:rsid w:val="003023A9"/>
    <w:rsid w:val="00303263"/>
    <w:rsid w:val="00303B8F"/>
    <w:rsid w:val="003053A3"/>
    <w:rsid w:val="003068BC"/>
    <w:rsid w:val="003073E1"/>
    <w:rsid w:val="003074E6"/>
    <w:rsid w:val="00310ACF"/>
    <w:rsid w:val="00310B64"/>
    <w:rsid w:val="00311A21"/>
    <w:rsid w:val="003120D9"/>
    <w:rsid w:val="003133D7"/>
    <w:rsid w:val="00313D60"/>
    <w:rsid w:val="0031514C"/>
    <w:rsid w:val="00315992"/>
    <w:rsid w:val="00316337"/>
    <w:rsid w:val="00316828"/>
    <w:rsid w:val="00316CA1"/>
    <w:rsid w:val="0032057C"/>
    <w:rsid w:val="003208A1"/>
    <w:rsid w:val="0032127B"/>
    <w:rsid w:val="00322C6F"/>
    <w:rsid w:val="00324F50"/>
    <w:rsid w:val="00325323"/>
    <w:rsid w:val="00325C59"/>
    <w:rsid w:val="00325CCC"/>
    <w:rsid w:val="003307C7"/>
    <w:rsid w:val="00333B47"/>
    <w:rsid w:val="00335838"/>
    <w:rsid w:val="00335D73"/>
    <w:rsid w:val="003368F0"/>
    <w:rsid w:val="00336FDC"/>
    <w:rsid w:val="003403CA"/>
    <w:rsid w:val="00341E09"/>
    <w:rsid w:val="003421A3"/>
    <w:rsid w:val="003427C3"/>
    <w:rsid w:val="00342DD8"/>
    <w:rsid w:val="003436FB"/>
    <w:rsid w:val="00343B43"/>
    <w:rsid w:val="00344853"/>
    <w:rsid w:val="00344872"/>
    <w:rsid w:val="003451C5"/>
    <w:rsid w:val="00346524"/>
    <w:rsid w:val="00346839"/>
    <w:rsid w:val="00347783"/>
    <w:rsid w:val="00347C33"/>
    <w:rsid w:val="00347D5C"/>
    <w:rsid w:val="0035196B"/>
    <w:rsid w:val="00352624"/>
    <w:rsid w:val="003526D9"/>
    <w:rsid w:val="00353CF6"/>
    <w:rsid w:val="0035484A"/>
    <w:rsid w:val="00354BE4"/>
    <w:rsid w:val="00356B97"/>
    <w:rsid w:val="00361FB1"/>
    <w:rsid w:val="00362BD3"/>
    <w:rsid w:val="003631B6"/>
    <w:rsid w:val="00363E88"/>
    <w:rsid w:val="003648B1"/>
    <w:rsid w:val="003657B5"/>
    <w:rsid w:val="003657E9"/>
    <w:rsid w:val="003727F9"/>
    <w:rsid w:val="0037373F"/>
    <w:rsid w:val="00373A6D"/>
    <w:rsid w:val="00373B73"/>
    <w:rsid w:val="00373E73"/>
    <w:rsid w:val="003740E9"/>
    <w:rsid w:val="00374212"/>
    <w:rsid w:val="003742D3"/>
    <w:rsid w:val="00374737"/>
    <w:rsid w:val="00374F0E"/>
    <w:rsid w:val="00375294"/>
    <w:rsid w:val="00376373"/>
    <w:rsid w:val="003765DF"/>
    <w:rsid w:val="00376AAA"/>
    <w:rsid w:val="00376ABA"/>
    <w:rsid w:val="0037731E"/>
    <w:rsid w:val="00377357"/>
    <w:rsid w:val="00377E02"/>
    <w:rsid w:val="00380605"/>
    <w:rsid w:val="003806D6"/>
    <w:rsid w:val="00380FC7"/>
    <w:rsid w:val="00381105"/>
    <w:rsid w:val="00381409"/>
    <w:rsid w:val="00381980"/>
    <w:rsid w:val="003832F7"/>
    <w:rsid w:val="0038373A"/>
    <w:rsid w:val="00384D08"/>
    <w:rsid w:val="0038544E"/>
    <w:rsid w:val="00385D81"/>
    <w:rsid w:val="003860DD"/>
    <w:rsid w:val="003862CB"/>
    <w:rsid w:val="00386539"/>
    <w:rsid w:val="00390DF0"/>
    <w:rsid w:val="00391135"/>
    <w:rsid w:val="00392220"/>
    <w:rsid w:val="00393668"/>
    <w:rsid w:val="00393A85"/>
    <w:rsid w:val="00394361"/>
    <w:rsid w:val="00395135"/>
    <w:rsid w:val="0039559E"/>
    <w:rsid w:val="003A0F0C"/>
    <w:rsid w:val="003A251E"/>
    <w:rsid w:val="003A28FE"/>
    <w:rsid w:val="003A2AA9"/>
    <w:rsid w:val="003A2DA6"/>
    <w:rsid w:val="003A3AC6"/>
    <w:rsid w:val="003A65C8"/>
    <w:rsid w:val="003A6865"/>
    <w:rsid w:val="003A6904"/>
    <w:rsid w:val="003A7508"/>
    <w:rsid w:val="003A7538"/>
    <w:rsid w:val="003A75D6"/>
    <w:rsid w:val="003A767C"/>
    <w:rsid w:val="003B12B5"/>
    <w:rsid w:val="003B2783"/>
    <w:rsid w:val="003B2AF9"/>
    <w:rsid w:val="003B3A32"/>
    <w:rsid w:val="003B66F4"/>
    <w:rsid w:val="003B6D5F"/>
    <w:rsid w:val="003B7A93"/>
    <w:rsid w:val="003C1DA1"/>
    <w:rsid w:val="003C1EC6"/>
    <w:rsid w:val="003C2076"/>
    <w:rsid w:val="003C2DC9"/>
    <w:rsid w:val="003C37E9"/>
    <w:rsid w:val="003C3DB1"/>
    <w:rsid w:val="003C4298"/>
    <w:rsid w:val="003C49E6"/>
    <w:rsid w:val="003C5590"/>
    <w:rsid w:val="003C5FCE"/>
    <w:rsid w:val="003C6075"/>
    <w:rsid w:val="003C640E"/>
    <w:rsid w:val="003C6D70"/>
    <w:rsid w:val="003C70CA"/>
    <w:rsid w:val="003D072A"/>
    <w:rsid w:val="003D10BA"/>
    <w:rsid w:val="003D29B8"/>
    <w:rsid w:val="003D39AB"/>
    <w:rsid w:val="003D5E4B"/>
    <w:rsid w:val="003D5F19"/>
    <w:rsid w:val="003D658B"/>
    <w:rsid w:val="003E012C"/>
    <w:rsid w:val="003E1313"/>
    <w:rsid w:val="003E1EFD"/>
    <w:rsid w:val="003E3426"/>
    <w:rsid w:val="003E4267"/>
    <w:rsid w:val="003E4996"/>
    <w:rsid w:val="003E57A4"/>
    <w:rsid w:val="003E5FF4"/>
    <w:rsid w:val="003E699D"/>
    <w:rsid w:val="003F08D7"/>
    <w:rsid w:val="003F0BFA"/>
    <w:rsid w:val="003F153A"/>
    <w:rsid w:val="003F182D"/>
    <w:rsid w:val="003F1BA1"/>
    <w:rsid w:val="003F2AE1"/>
    <w:rsid w:val="003F7C92"/>
    <w:rsid w:val="00400695"/>
    <w:rsid w:val="00401DC3"/>
    <w:rsid w:val="00405CBD"/>
    <w:rsid w:val="004065AA"/>
    <w:rsid w:val="00406B8F"/>
    <w:rsid w:val="00406E6A"/>
    <w:rsid w:val="00407653"/>
    <w:rsid w:val="00410555"/>
    <w:rsid w:val="00410966"/>
    <w:rsid w:val="00410A33"/>
    <w:rsid w:val="00410A9B"/>
    <w:rsid w:val="00411AAC"/>
    <w:rsid w:val="004121D5"/>
    <w:rsid w:val="004134E4"/>
    <w:rsid w:val="00413A72"/>
    <w:rsid w:val="00414F18"/>
    <w:rsid w:val="00415E1E"/>
    <w:rsid w:val="004164C0"/>
    <w:rsid w:val="004166D9"/>
    <w:rsid w:val="00416D5F"/>
    <w:rsid w:val="00417C8D"/>
    <w:rsid w:val="004201DB"/>
    <w:rsid w:val="004228C8"/>
    <w:rsid w:val="00422B39"/>
    <w:rsid w:val="00423062"/>
    <w:rsid w:val="00423354"/>
    <w:rsid w:val="00423444"/>
    <w:rsid w:val="004240A7"/>
    <w:rsid w:val="004241BD"/>
    <w:rsid w:val="00424E4A"/>
    <w:rsid w:val="0042558D"/>
    <w:rsid w:val="004258AF"/>
    <w:rsid w:val="0042645E"/>
    <w:rsid w:val="00426A98"/>
    <w:rsid w:val="004302A2"/>
    <w:rsid w:val="004311AD"/>
    <w:rsid w:val="004311FF"/>
    <w:rsid w:val="004323A5"/>
    <w:rsid w:val="00432C1E"/>
    <w:rsid w:val="004331C5"/>
    <w:rsid w:val="0043326D"/>
    <w:rsid w:val="0043516A"/>
    <w:rsid w:val="00435B3C"/>
    <w:rsid w:val="00435C8F"/>
    <w:rsid w:val="00435F69"/>
    <w:rsid w:val="00436112"/>
    <w:rsid w:val="00436358"/>
    <w:rsid w:val="00437E15"/>
    <w:rsid w:val="004407F7"/>
    <w:rsid w:val="00440BA9"/>
    <w:rsid w:val="00440C03"/>
    <w:rsid w:val="004419FC"/>
    <w:rsid w:val="00442339"/>
    <w:rsid w:val="004432D1"/>
    <w:rsid w:val="00443B13"/>
    <w:rsid w:val="00445F41"/>
    <w:rsid w:val="00446455"/>
    <w:rsid w:val="00446FEC"/>
    <w:rsid w:val="0044763D"/>
    <w:rsid w:val="00450052"/>
    <w:rsid w:val="0045020C"/>
    <w:rsid w:val="0045099D"/>
    <w:rsid w:val="004509F6"/>
    <w:rsid w:val="00451589"/>
    <w:rsid w:val="00451855"/>
    <w:rsid w:val="004537A3"/>
    <w:rsid w:val="00453C35"/>
    <w:rsid w:val="00454867"/>
    <w:rsid w:val="004548E4"/>
    <w:rsid w:val="00454FC0"/>
    <w:rsid w:val="00455479"/>
    <w:rsid w:val="00456293"/>
    <w:rsid w:val="004567EB"/>
    <w:rsid w:val="00456FE3"/>
    <w:rsid w:val="00457A37"/>
    <w:rsid w:val="00460197"/>
    <w:rsid w:val="00461EB9"/>
    <w:rsid w:val="0046291C"/>
    <w:rsid w:val="00462A1F"/>
    <w:rsid w:val="0046310C"/>
    <w:rsid w:val="0046354E"/>
    <w:rsid w:val="00464300"/>
    <w:rsid w:val="0046454A"/>
    <w:rsid w:val="004646A1"/>
    <w:rsid w:val="00466175"/>
    <w:rsid w:val="0046698F"/>
    <w:rsid w:val="00466E87"/>
    <w:rsid w:val="0046732A"/>
    <w:rsid w:val="00467EC8"/>
    <w:rsid w:val="00470715"/>
    <w:rsid w:val="00470734"/>
    <w:rsid w:val="004707AF"/>
    <w:rsid w:val="00471739"/>
    <w:rsid w:val="0047207A"/>
    <w:rsid w:val="00472F35"/>
    <w:rsid w:val="004730A8"/>
    <w:rsid w:val="00473316"/>
    <w:rsid w:val="00473890"/>
    <w:rsid w:val="0047420D"/>
    <w:rsid w:val="00474B63"/>
    <w:rsid w:val="00475B67"/>
    <w:rsid w:val="004769B4"/>
    <w:rsid w:val="004776EB"/>
    <w:rsid w:val="00480C7E"/>
    <w:rsid w:val="00480DB0"/>
    <w:rsid w:val="00481F32"/>
    <w:rsid w:val="0048224A"/>
    <w:rsid w:val="00482F37"/>
    <w:rsid w:val="004832DA"/>
    <w:rsid w:val="004833B7"/>
    <w:rsid w:val="004839D9"/>
    <w:rsid w:val="00483F1A"/>
    <w:rsid w:val="00484BDD"/>
    <w:rsid w:val="00484CA4"/>
    <w:rsid w:val="00485024"/>
    <w:rsid w:val="00485101"/>
    <w:rsid w:val="00485695"/>
    <w:rsid w:val="00485A80"/>
    <w:rsid w:val="00486CC1"/>
    <w:rsid w:val="0048753D"/>
    <w:rsid w:val="004875F8"/>
    <w:rsid w:val="00487E21"/>
    <w:rsid w:val="00490224"/>
    <w:rsid w:val="00490923"/>
    <w:rsid w:val="00490F57"/>
    <w:rsid w:val="0049282D"/>
    <w:rsid w:val="00493309"/>
    <w:rsid w:val="004934E7"/>
    <w:rsid w:val="00493521"/>
    <w:rsid w:val="004940E8"/>
    <w:rsid w:val="004A0E08"/>
    <w:rsid w:val="004A3488"/>
    <w:rsid w:val="004A4661"/>
    <w:rsid w:val="004A4C9A"/>
    <w:rsid w:val="004A56FF"/>
    <w:rsid w:val="004A5B64"/>
    <w:rsid w:val="004A78D9"/>
    <w:rsid w:val="004B0391"/>
    <w:rsid w:val="004B2652"/>
    <w:rsid w:val="004B2C66"/>
    <w:rsid w:val="004B32E2"/>
    <w:rsid w:val="004B3C03"/>
    <w:rsid w:val="004B3EF1"/>
    <w:rsid w:val="004B4335"/>
    <w:rsid w:val="004B582B"/>
    <w:rsid w:val="004B6399"/>
    <w:rsid w:val="004B654A"/>
    <w:rsid w:val="004B6608"/>
    <w:rsid w:val="004B6FD9"/>
    <w:rsid w:val="004B7E51"/>
    <w:rsid w:val="004C0E08"/>
    <w:rsid w:val="004C1563"/>
    <w:rsid w:val="004C186E"/>
    <w:rsid w:val="004C230D"/>
    <w:rsid w:val="004C24C4"/>
    <w:rsid w:val="004C2A86"/>
    <w:rsid w:val="004C2AAD"/>
    <w:rsid w:val="004C31B9"/>
    <w:rsid w:val="004C4327"/>
    <w:rsid w:val="004C469C"/>
    <w:rsid w:val="004C4CF3"/>
    <w:rsid w:val="004C5023"/>
    <w:rsid w:val="004C5BF5"/>
    <w:rsid w:val="004C6633"/>
    <w:rsid w:val="004C7126"/>
    <w:rsid w:val="004C7193"/>
    <w:rsid w:val="004C7492"/>
    <w:rsid w:val="004D05E3"/>
    <w:rsid w:val="004D13A3"/>
    <w:rsid w:val="004D2BD6"/>
    <w:rsid w:val="004D3492"/>
    <w:rsid w:val="004D4DD3"/>
    <w:rsid w:val="004D52F4"/>
    <w:rsid w:val="004D611B"/>
    <w:rsid w:val="004D65CA"/>
    <w:rsid w:val="004D6C1F"/>
    <w:rsid w:val="004D70FC"/>
    <w:rsid w:val="004D75E3"/>
    <w:rsid w:val="004E02AF"/>
    <w:rsid w:val="004E421D"/>
    <w:rsid w:val="004E431F"/>
    <w:rsid w:val="004E4C04"/>
    <w:rsid w:val="004E4F03"/>
    <w:rsid w:val="004E5F01"/>
    <w:rsid w:val="004E6856"/>
    <w:rsid w:val="004E79ED"/>
    <w:rsid w:val="004E7D81"/>
    <w:rsid w:val="004F0591"/>
    <w:rsid w:val="004F0B64"/>
    <w:rsid w:val="004F1A4E"/>
    <w:rsid w:val="004F2BEC"/>
    <w:rsid w:val="004F31D7"/>
    <w:rsid w:val="004F343B"/>
    <w:rsid w:val="004F4D33"/>
    <w:rsid w:val="004F5DC9"/>
    <w:rsid w:val="004F6F46"/>
    <w:rsid w:val="0050058E"/>
    <w:rsid w:val="00500C0C"/>
    <w:rsid w:val="00501780"/>
    <w:rsid w:val="0050214B"/>
    <w:rsid w:val="00502808"/>
    <w:rsid w:val="00502C78"/>
    <w:rsid w:val="00505307"/>
    <w:rsid w:val="00505D28"/>
    <w:rsid w:val="00506107"/>
    <w:rsid w:val="00506133"/>
    <w:rsid w:val="005067F6"/>
    <w:rsid w:val="005071EF"/>
    <w:rsid w:val="005072C7"/>
    <w:rsid w:val="00510310"/>
    <w:rsid w:val="0051060E"/>
    <w:rsid w:val="00510619"/>
    <w:rsid w:val="00510C19"/>
    <w:rsid w:val="00510E68"/>
    <w:rsid w:val="00511430"/>
    <w:rsid w:val="005115B5"/>
    <w:rsid w:val="00513057"/>
    <w:rsid w:val="00513906"/>
    <w:rsid w:val="00515466"/>
    <w:rsid w:val="005167B9"/>
    <w:rsid w:val="0051680B"/>
    <w:rsid w:val="00517509"/>
    <w:rsid w:val="0052036B"/>
    <w:rsid w:val="00522149"/>
    <w:rsid w:val="005223C4"/>
    <w:rsid w:val="005239A9"/>
    <w:rsid w:val="00524757"/>
    <w:rsid w:val="0052488A"/>
    <w:rsid w:val="00524EDC"/>
    <w:rsid w:val="00525706"/>
    <w:rsid w:val="005259BE"/>
    <w:rsid w:val="005301D6"/>
    <w:rsid w:val="00530224"/>
    <w:rsid w:val="0053054D"/>
    <w:rsid w:val="00530A2F"/>
    <w:rsid w:val="0053226B"/>
    <w:rsid w:val="005326D7"/>
    <w:rsid w:val="0053310F"/>
    <w:rsid w:val="00534F29"/>
    <w:rsid w:val="00535080"/>
    <w:rsid w:val="005353AB"/>
    <w:rsid w:val="005357A6"/>
    <w:rsid w:val="00535802"/>
    <w:rsid w:val="00535833"/>
    <w:rsid w:val="005358B3"/>
    <w:rsid w:val="00535D1E"/>
    <w:rsid w:val="005375B8"/>
    <w:rsid w:val="00540113"/>
    <w:rsid w:val="00540F81"/>
    <w:rsid w:val="005416F5"/>
    <w:rsid w:val="00542A40"/>
    <w:rsid w:val="005441E9"/>
    <w:rsid w:val="005445B3"/>
    <w:rsid w:val="00545252"/>
    <w:rsid w:val="00545C65"/>
    <w:rsid w:val="00545EDE"/>
    <w:rsid w:val="005462FE"/>
    <w:rsid w:val="005466E9"/>
    <w:rsid w:val="00546E71"/>
    <w:rsid w:val="00547AB3"/>
    <w:rsid w:val="00547DDA"/>
    <w:rsid w:val="005502F8"/>
    <w:rsid w:val="005509DC"/>
    <w:rsid w:val="00551D68"/>
    <w:rsid w:val="00552AEE"/>
    <w:rsid w:val="00553745"/>
    <w:rsid w:val="00553A2B"/>
    <w:rsid w:val="00554387"/>
    <w:rsid w:val="00555045"/>
    <w:rsid w:val="0055577E"/>
    <w:rsid w:val="005559D9"/>
    <w:rsid w:val="00555A5F"/>
    <w:rsid w:val="00556A4D"/>
    <w:rsid w:val="00557694"/>
    <w:rsid w:val="00557D71"/>
    <w:rsid w:val="00557E16"/>
    <w:rsid w:val="00557E57"/>
    <w:rsid w:val="00560DD2"/>
    <w:rsid w:val="0056185D"/>
    <w:rsid w:val="00561C4E"/>
    <w:rsid w:val="00561DDF"/>
    <w:rsid w:val="0056368E"/>
    <w:rsid w:val="00563BA4"/>
    <w:rsid w:val="00563E17"/>
    <w:rsid w:val="005654C8"/>
    <w:rsid w:val="00565AD6"/>
    <w:rsid w:val="00567BBC"/>
    <w:rsid w:val="00567CDC"/>
    <w:rsid w:val="00570604"/>
    <w:rsid w:val="00570FF3"/>
    <w:rsid w:val="00571341"/>
    <w:rsid w:val="0057203D"/>
    <w:rsid w:val="005731FA"/>
    <w:rsid w:val="0057322B"/>
    <w:rsid w:val="00573569"/>
    <w:rsid w:val="005736FD"/>
    <w:rsid w:val="00575B18"/>
    <w:rsid w:val="00575EB2"/>
    <w:rsid w:val="00576AB4"/>
    <w:rsid w:val="00576B66"/>
    <w:rsid w:val="005805FF"/>
    <w:rsid w:val="00580903"/>
    <w:rsid w:val="00582854"/>
    <w:rsid w:val="00583B15"/>
    <w:rsid w:val="005846D8"/>
    <w:rsid w:val="0058539B"/>
    <w:rsid w:val="00585780"/>
    <w:rsid w:val="00586267"/>
    <w:rsid w:val="0058734A"/>
    <w:rsid w:val="00587859"/>
    <w:rsid w:val="00587993"/>
    <w:rsid w:val="0059093B"/>
    <w:rsid w:val="00591252"/>
    <w:rsid w:val="005915D8"/>
    <w:rsid w:val="00591A23"/>
    <w:rsid w:val="00591E8C"/>
    <w:rsid w:val="00594B64"/>
    <w:rsid w:val="00595502"/>
    <w:rsid w:val="00595B83"/>
    <w:rsid w:val="005966AF"/>
    <w:rsid w:val="005A0C7B"/>
    <w:rsid w:val="005A1349"/>
    <w:rsid w:val="005A20EE"/>
    <w:rsid w:val="005A3818"/>
    <w:rsid w:val="005A69C2"/>
    <w:rsid w:val="005A6FF2"/>
    <w:rsid w:val="005A7114"/>
    <w:rsid w:val="005A76A6"/>
    <w:rsid w:val="005B0BBA"/>
    <w:rsid w:val="005B133B"/>
    <w:rsid w:val="005B3A49"/>
    <w:rsid w:val="005B3ADD"/>
    <w:rsid w:val="005B3E20"/>
    <w:rsid w:val="005B58E4"/>
    <w:rsid w:val="005B5FC1"/>
    <w:rsid w:val="005B6456"/>
    <w:rsid w:val="005B7810"/>
    <w:rsid w:val="005B7CB0"/>
    <w:rsid w:val="005C0287"/>
    <w:rsid w:val="005C037E"/>
    <w:rsid w:val="005C0A0D"/>
    <w:rsid w:val="005C1A09"/>
    <w:rsid w:val="005C1DE3"/>
    <w:rsid w:val="005C24E1"/>
    <w:rsid w:val="005C27B0"/>
    <w:rsid w:val="005C2D94"/>
    <w:rsid w:val="005C3046"/>
    <w:rsid w:val="005C319A"/>
    <w:rsid w:val="005C3794"/>
    <w:rsid w:val="005C3BF4"/>
    <w:rsid w:val="005C58FD"/>
    <w:rsid w:val="005C59D5"/>
    <w:rsid w:val="005C67F7"/>
    <w:rsid w:val="005C7970"/>
    <w:rsid w:val="005C7D29"/>
    <w:rsid w:val="005D0399"/>
    <w:rsid w:val="005D1B0E"/>
    <w:rsid w:val="005D1F78"/>
    <w:rsid w:val="005D221B"/>
    <w:rsid w:val="005D3588"/>
    <w:rsid w:val="005D3863"/>
    <w:rsid w:val="005D4730"/>
    <w:rsid w:val="005D59A9"/>
    <w:rsid w:val="005E0416"/>
    <w:rsid w:val="005E0E47"/>
    <w:rsid w:val="005E1B06"/>
    <w:rsid w:val="005E20F4"/>
    <w:rsid w:val="005E3275"/>
    <w:rsid w:val="005E3CBD"/>
    <w:rsid w:val="005E439F"/>
    <w:rsid w:val="005F060F"/>
    <w:rsid w:val="005F097B"/>
    <w:rsid w:val="005F0D1A"/>
    <w:rsid w:val="005F20C3"/>
    <w:rsid w:val="005F2108"/>
    <w:rsid w:val="005F23EB"/>
    <w:rsid w:val="005F262E"/>
    <w:rsid w:val="005F2846"/>
    <w:rsid w:val="005F2AD0"/>
    <w:rsid w:val="005F2F18"/>
    <w:rsid w:val="005F3301"/>
    <w:rsid w:val="005F65FB"/>
    <w:rsid w:val="005F7386"/>
    <w:rsid w:val="005F7AD0"/>
    <w:rsid w:val="005F7C66"/>
    <w:rsid w:val="006001B4"/>
    <w:rsid w:val="00600E2C"/>
    <w:rsid w:val="006024D6"/>
    <w:rsid w:val="00603057"/>
    <w:rsid w:val="006032DF"/>
    <w:rsid w:val="0060378E"/>
    <w:rsid w:val="00603A40"/>
    <w:rsid w:val="006054C1"/>
    <w:rsid w:val="006061AB"/>
    <w:rsid w:val="00606A59"/>
    <w:rsid w:val="00606CA3"/>
    <w:rsid w:val="00606F5E"/>
    <w:rsid w:val="0060736C"/>
    <w:rsid w:val="00610077"/>
    <w:rsid w:val="00612F96"/>
    <w:rsid w:val="00612FBD"/>
    <w:rsid w:val="00613011"/>
    <w:rsid w:val="006131AA"/>
    <w:rsid w:val="006133C4"/>
    <w:rsid w:val="006138CD"/>
    <w:rsid w:val="00617F88"/>
    <w:rsid w:val="00620443"/>
    <w:rsid w:val="00620F63"/>
    <w:rsid w:val="006223E9"/>
    <w:rsid w:val="006231EC"/>
    <w:rsid w:val="006236E9"/>
    <w:rsid w:val="006300C4"/>
    <w:rsid w:val="006312E9"/>
    <w:rsid w:val="0063182C"/>
    <w:rsid w:val="00632B6C"/>
    <w:rsid w:val="006337DF"/>
    <w:rsid w:val="006337E1"/>
    <w:rsid w:val="0063431E"/>
    <w:rsid w:val="00634BCE"/>
    <w:rsid w:val="0063633C"/>
    <w:rsid w:val="00637739"/>
    <w:rsid w:val="0063781C"/>
    <w:rsid w:val="00637B33"/>
    <w:rsid w:val="00641732"/>
    <w:rsid w:val="00641B0E"/>
    <w:rsid w:val="006428ED"/>
    <w:rsid w:val="00643023"/>
    <w:rsid w:val="00643501"/>
    <w:rsid w:val="00645EF9"/>
    <w:rsid w:val="006477E3"/>
    <w:rsid w:val="00650AD6"/>
    <w:rsid w:val="0065130B"/>
    <w:rsid w:val="0065161A"/>
    <w:rsid w:val="006518AF"/>
    <w:rsid w:val="00652468"/>
    <w:rsid w:val="006525DF"/>
    <w:rsid w:val="00653D9B"/>
    <w:rsid w:val="006540A5"/>
    <w:rsid w:val="006547E2"/>
    <w:rsid w:val="00654CA4"/>
    <w:rsid w:val="00656277"/>
    <w:rsid w:val="00656433"/>
    <w:rsid w:val="0065651E"/>
    <w:rsid w:val="00657416"/>
    <w:rsid w:val="0065768B"/>
    <w:rsid w:val="00657787"/>
    <w:rsid w:val="00657F0A"/>
    <w:rsid w:val="00657F8F"/>
    <w:rsid w:val="0066072A"/>
    <w:rsid w:val="006621FD"/>
    <w:rsid w:val="0066448E"/>
    <w:rsid w:val="00664FF8"/>
    <w:rsid w:val="00665810"/>
    <w:rsid w:val="006719F8"/>
    <w:rsid w:val="0067229E"/>
    <w:rsid w:val="006725D0"/>
    <w:rsid w:val="00672E98"/>
    <w:rsid w:val="00674C3E"/>
    <w:rsid w:val="00674E9D"/>
    <w:rsid w:val="00675231"/>
    <w:rsid w:val="006769FA"/>
    <w:rsid w:val="00676AFA"/>
    <w:rsid w:val="006773CB"/>
    <w:rsid w:val="0067784E"/>
    <w:rsid w:val="006812F2"/>
    <w:rsid w:val="006814E7"/>
    <w:rsid w:val="00682F58"/>
    <w:rsid w:val="00683600"/>
    <w:rsid w:val="00683925"/>
    <w:rsid w:val="00684163"/>
    <w:rsid w:val="00684638"/>
    <w:rsid w:val="00685F9E"/>
    <w:rsid w:val="0068659C"/>
    <w:rsid w:val="006900F4"/>
    <w:rsid w:val="00690650"/>
    <w:rsid w:val="00690665"/>
    <w:rsid w:val="00690AF6"/>
    <w:rsid w:val="00690FD5"/>
    <w:rsid w:val="00691043"/>
    <w:rsid w:val="0069208A"/>
    <w:rsid w:val="00692555"/>
    <w:rsid w:val="00694A0E"/>
    <w:rsid w:val="00694C73"/>
    <w:rsid w:val="00695100"/>
    <w:rsid w:val="006956CB"/>
    <w:rsid w:val="00696C66"/>
    <w:rsid w:val="006A1611"/>
    <w:rsid w:val="006A20AF"/>
    <w:rsid w:val="006A21BF"/>
    <w:rsid w:val="006A25EC"/>
    <w:rsid w:val="006A3EE9"/>
    <w:rsid w:val="006A4122"/>
    <w:rsid w:val="006A41E5"/>
    <w:rsid w:val="006A430A"/>
    <w:rsid w:val="006A56F1"/>
    <w:rsid w:val="006A5F46"/>
    <w:rsid w:val="006A68B2"/>
    <w:rsid w:val="006A71E3"/>
    <w:rsid w:val="006B0755"/>
    <w:rsid w:val="006B2751"/>
    <w:rsid w:val="006B2C2C"/>
    <w:rsid w:val="006B38BF"/>
    <w:rsid w:val="006B3BF6"/>
    <w:rsid w:val="006B420C"/>
    <w:rsid w:val="006B4AB9"/>
    <w:rsid w:val="006B4D71"/>
    <w:rsid w:val="006B55B4"/>
    <w:rsid w:val="006B5BC6"/>
    <w:rsid w:val="006B5C92"/>
    <w:rsid w:val="006B5F36"/>
    <w:rsid w:val="006B6955"/>
    <w:rsid w:val="006B70F3"/>
    <w:rsid w:val="006B7C84"/>
    <w:rsid w:val="006B7D4C"/>
    <w:rsid w:val="006C04F9"/>
    <w:rsid w:val="006C050F"/>
    <w:rsid w:val="006C0EE0"/>
    <w:rsid w:val="006C1548"/>
    <w:rsid w:val="006C1859"/>
    <w:rsid w:val="006C1C07"/>
    <w:rsid w:val="006C21C2"/>
    <w:rsid w:val="006C2FC7"/>
    <w:rsid w:val="006C37C2"/>
    <w:rsid w:val="006C3C68"/>
    <w:rsid w:val="006C3CC4"/>
    <w:rsid w:val="006C589A"/>
    <w:rsid w:val="006C7227"/>
    <w:rsid w:val="006C73F7"/>
    <w:rsid w:val="006D0C4B"/>
    <w:rsid w:val="006D1555"/>
    <w:rsid w:val="006D1C36"/>
    <w:rsid w:val="006D1F91"/>
    <w:rsid w:val="006D21F4"/>
    <w:rsid w:val="006D3307"/>
    <w:rsid w:val="006D57F0"/>
    <w:rsid w:val="006D5E44"/>
    <w:rsid w:val="006D7160"/>
    <w:rsid w:val="006D7886"/>
    <w:rsid w:val="006D7EFE"/>
    <w:rsid w:val="006E107D"/>
    <w:rsid w:val="006E19B8"/>
    <w:rsid w:val="006E1F99"/>
    <w:rsid w:val="006E227E"/>
    <w:rsid w:val="006E25CC"/>
    <w:rsid w:val="006E2BDE"/>
    <w:rsid w:val="006E3F6A"/>
    <w:rsid w:val="006E4DC1"/>
    <w:rsid w:val="006E5545"/>
    <w:rsid w:val="006E6224"/>
    <w:rsid w:val="006E7596"/>
    <w:rsid w:val="006F0B3F"/>
    <w:rsid w:val="006F0B6E"/>
    <w:rsid w:val="006F0FB6"/>
    <w:rsid w:val="006F16ED"/>
    <w:rsid w:val="006F1C33"/>
    <w:rsid w:val="006F23BB"/>
    <w:rsid w:val="006F2E28"/>
    <w:rsid w:val="006F3EBF"/>
    <w:rsid w:val="006F4317"/>
    <w:rsid w:val="006F5948"/>
    <w:rsid w:val="006F64E7"/>
    <w:rsid w:val="006F7839"/>
    <w:rsid w:val="006F7991"/>
    <w:rsid w:val="007004E3"/>
    <w:rsid w:val="0070131C"/>
    <w:rsid w:val="00701395"/>
    <w:rsid w:val="00701C97"/>
    <w:rsid w:val="007025EF"/>
    <w:rsid w:val="00703314"/>
    <w:rsid w:val="007040A2"/>
    <w:rsid w:val="00704B91"/>
    <w:rsid w:val="00704C30"/>
    <w:rsid w:val="00704E82"/>
    <w:rsid w:val="00704E93"/>
    <w:rsid w:val="00705E07"/>
    <w:rsid w:val="007062FB"/>
    <w:rsid w:val="00706D55"/>
    <w:rsid w:val="00706E63"/>
    <w:rsid w:val="00707378"/>
    <w:rsid w:val="00707A9D"/>
    <w:rsid w:val="0071047D"/>
    <w:rsid w:val="0071414F"/>
    <w:rsid w:val="00716278"/>
    <w:rsid w:val="00716F9D"/>
    <w:rsid w:val="00717973"/>
    <w:rsid w:val="00717B30"/>
    <w:rsid w:val="00721A56"/>
    <w:rsid w:val="00721C10"/>
    <w:rsid w:val="00722626"/>
    <w:rsid w:val="00722D0E"/>
    <w:rsid w:val="00724D02"/>
    <w:rsid w:val="00726840"/>
    <w:rsid w:val="00726A57"/>
    <w:rsid w:val="0073115A"/>
    <w:rsid w:val="007324E9"/>
    <w:rsid w:val="00732B00"/>
    <w:rsid w:val="007331DC"/>
    <w:rsid w:val="0073640F"/>
    <w:rsid w:val="007371FC"/>
    <w:rsid w:val="00737BF0"/>
    <w:rsid w:val="0074069A"/>
    <w:rsid w:val="00740FBD"/>
    <w:rsid w:val="0074155F"/>
    <w:rsid w:val="00742C8E"/>
    <w:rsid w:val="00742F9E"/>
    <w:rsid w:val="00745945"/>
    <w:rsid w:val="00746FE0"/>
    <w:rsid w:val="0074760E"/>
    <w:rsid w:val="00747620"/>
    <w:rsid w:val="00751FC0"/>
    <w:rsid w:val="00752829"/>
    <w:rsid w:val="00752E88"/>
    <w:rsid w:val="00753264"/>
    <w:rsid w:val="00753438"/>
    <w:rsid w:val="00753654"/>
    <w:rsid w:val="007537C4"/>
    <w:rsid w:val="007538C5"/>
    <w:rsid w:val="00753AD0"/>
    <w:rsid w:val="00753B01"/>
    <w:rsid w:val="007545DE"/>
    <w:rsid w:val="007551A5"/>
    <w:rsid w:val="00755463"/>
    <w:rsid w:val="00756788"/>
    <w:rsid w:val="007569A1"/>
    <w:rsid w:val="007572D5"/>
    <w:rsid w:val="00757481"/>
    <w:rsid w:val="00757FBA"/>
    <w:rsid w:val="0076085C"/>
    <w:rsid w:val="00761B1E"/>
    <w:rsid w:val="00761DC2"/>
    <w:rsid w:val="0076235A"/>
    <w:rsid w:val="007638E6"/>
    <w:rsid w:val="00764201"/>
    <w:rsid w:val="00764C57"/>
    <w:rsid w:val="007650F4"/>
    <w:rsid w:val="007657F3"/>
    <w:rsid w:val="00767F67"/>
    <w:rsid w:val="00770C1F"/>
    <w:rsid w:val="00770C8F"/>
    <w:rsid w:val="00770C9B"/>
    <w:rsid w:val="007710ED"/>
    <w:rsid w:val="007712AF"/>
    <w:rsid w:val="007719B3"/>
    <w:rsid w:val="007746DB"/>
    <w:rsid w:val="00774A59"/>
    <w:rsid w:val="007758D5"/>
    <w:rsid w:val="00775A75"/>
    <w:rsid w:val="00775D46"/>
    <w:rsid w:val="0077673D"/>
    <w:rsid w:val="00776A64"/>
    <w:rsid w:val="00776C0B"/>
    <w:rsid w:val="007777D7"/>
    <w:rsid w:val="007777E4"/>
    <w:rsid w:val="00777A14"/>
    <w:rsid w:val="00781910"/>
    <w:rsid w:val="00782646"/>
    <w:rsid w:val="00782F94"/>
    <w:rsid w:val="0078328A"/>
    <w:rsid w:val="0078361F"/>
    <w:rsid w:val="00783B18"/>
    <w:rsid w:val="0078499D"/>
    <w:rsid w:val="00785572"/>
    <w:rsid w:val="0078687E"/>
    <w:rsid w:val="00786A70"/>
    <w:rsid w:val="00786E60"/>
    <w:rsid w:val="00787881"/>
    <w:rsid w:val="007924FD"/>
    <w:rsid w:val="00793938"/>
    <w:rsid w:val="0079469A"/>
    <w:rsid w:val="007958A4"/>
    <w:rsid w:val="007966CB"/>
    <w:rsid w:val="00797FDF"/>
    <w:rsid w:val="007A09FC"/>
    <w:rsid w:val="007A0DD5"/>
    <w:rsid w:val="007A19CE"/>
    <w:rsid w:val="007A2CF8"/>
    <w:rsid w:val="007A3D48"/>
    <w:rsid w:val="007A4A89"/>
    <w:rsid w:val="007A4C0F"/>
    <w:rsid w:val="007A5EB2"/>
    <w:rsid w:val="007A6124"/>
    <w:rsid w:val="007A67E3"/>
    <w:rsid w:val="007A7151"/>
    <w:rsid w:val="007A7E4E"/>
    <w:rsid w:val="007B0F55"/>
    <w:rsid w:val="007B1984"/>
    <w:rsid w:val="007B3340"/>
    <w:rsid w:val="007B3A6F"/>
    <w:rsid w:val="007B3F75"/>
    <w:rsid w:val="007B4B7B"/>
    <w:rsid w:val="007B524C"/>
    <w:rsid w:val="007B5D59"/>
    <w:rsid w:val="007B6045"/>
    <w:rsid w:val="007B62F1"/>
    <w:rsid w:val="007C15AC"/>
    <w:rsid w:val="007C2444"/>
    <w:rsid w:val="007C2C68"/>
    <w:rsid w:val="007C342A"/>
    <w:rsid w:val="007C4244"/>
    <w:rsid w:val="007C432F"/>
    <w:rsid w:val="007C4B54"/>
    <w:rsid w:val="007C517D"/>
    <w:rsid w:val="007C593C"/>
    <w:rsid w:val="007C6DA0"/>
    <w:rsid w:val="007C6E79"/>
    <w:rsid w:val="007C728A"/>
    <w:rsid w:val="007C746F"/>
    <w:rsid w:val="007C7FA6"/>
    <w:rsid w:val="007D0641"/>
    <w:rsid w:val="007D121D"/>
    <w:rsid w:val="007D24EA"/>
    <w:rsid w:val="007D2B81"/>
    <w:rsid w:val="007D3374"/>
    <w:rsid w:val="007D396D"/>
    <w:rsid w:val="007D4350"/>
    <w:rsid w:val="007D49CE"/>
    <w:rsid w:val="007D52E6"/>
    <w:rsid w:val="007D570D"/>
    <w:rsid w:val="007D5CFB"/>
    <w:rsid w:val="007D6091"/>
    <w:rsid w:val="007D7289"/>
    <w:rsid w:val="007D7EFB"/>
    <w:rsid w:val="007E011B"/>
    <w:rsid w:val="007E1064"/>
    <w:rsid w:val="007E1143"/>
    <w:rsid w:val="007E1C41"/>
    <w:rsid w:val="007E2700"/>
    <w:rsid w:val="007E361D"/>
    <w:rsid w:val="007E4312"/>
    <w:rsid w:val="007E43E2"/>
    <w:rsid w:val="007E45B0"/>
    <w:rsid w:val="007E4878"/>
    <w:rsid w:val="007E7AD6"/>
    <w:rsid w:val="007F0170"/>
    <w:rsid w:val="007F0324"/>
    <w:rsid w:val="007F12C8"/>
    <w:rsid w:val="007F189F"/>
    <w:rsid w:val="007F1F1D"/>
    <w:rsid w:val="007F1F2D"/>
    <w:rsid w:val="007F5176"/>
    <w:rsid w:val="007F58B8"/>
    <w:rsid w:val="007F64CA"/>
    <w:rsid w:val="007F6A74"/>
    <w:rsid w:val="007F6B71"/>
    <w:rsid w:val="007F6EE7"/>
    <w:rsid w:val="007F745F"/>
    <w:rsid w:val="007F7D01"/>
    <w:rsid w:val="0080009E"/>
    <w:rsid w:val="008001E6"/>
    <w:rsid w:val="008003F6"/>
    <w:rsid w:val="00800762"/>
    <w:rsid w:val="00800853"/>
    <w:rsid w:val="008016C5"/>
    <w:rsid w:val="0080180E"/>
    <w:rsid w:val="00801825"/>
    <w:rsid w:val="00802188"/>
    <w:rsid w:val="00802212"/>
    <w:rsid w:val="008026EB"/>
    <w:rsid w:val="00802C4F"/>
    <w:rsid w:val="008037AE"/>
    <w:rsid w:val="00803FCB"/>
    <w:rsid w:val="00804330"/>
    <w:rsid w:val="00810018"/>
    <w:rsid w:val="00811845"/>
    <w:rsid w:val="008118EA"/>
    <w:rsid w:val="00812BC3"/>
    <w:rsid w:val="008131E4"/>
    <w:rsid w:val="00813D1A"/>
    <w:rsid w:val="0081435A"/>
    <w:rsid w:val="00814FE3"/>
    <w:rsid w:val="0081577A"/>
    <w:rsid w:val="008161D5"/>
    <w:rsid w:val="0081639F"/>
    <w:rsid w:val="00817CD9"/>
    <w:rsid w:val="00820DD9"/>
    <w:rsid w:val="00820E29"/>
    <w:rsid w:val="00820F72"/>
    <w:rsid w:val="00821594"/>
    <w:rsid w:val="00821922"/>
    <w:rsid w:val="00823F24"/>
    <w:rsid w:val="008248B5"/>
    <w:rsid w:val="0082610F"/>
    <w:rsid w:val="0082676E"/>
    <w:rsid w:val="008274D9"/>
    <w:rsid w:val="00830AED"/>
    <w:rsid w:val="0083271F"/>
    <w:rsid w:val="0083319F"/>
    <w:rsid w:val="008343D4"/>
    <w:rsid w:val="008348C2"/>
    <w:rsid w:val="00834F36"/>
    <w:rsid w:val="00836A3F"/>
    <w:rsid w:val="00836C8D"/>
    <w:rsid w:val="0083727B"/>
    <w:rsid w:val="00840051"/>
    <w:rsid w:val="00840690"/>
    <w:rsid w:val="00841C73"/>
    <w:rsid w:val="0084200C"/>
    <w:rsid w:val="00842206"/>
    <w:rsid w:val="008434AC"/>
    <w:rsid w:val="00843918"/>
    <w:rsid w:val="0084397B"/>
    <w:rsid w:val="00844EDD"/>
    <w:rsid w:val="00845764"/>
    <w:rsid w:val="008460FB"/>
    <w:rsid w:val="00846D70"/>
    <w:rsid w:val="0085243E"/>
    <w:rsid w:val="0085394C"/>
    <w:rsid w:val="0085510A"/>
    <w:rsid w:val="0085650F"/>
    <w:rsid w:val="00856A61"/>
    <w:rsid w:val="00856C7D"/>
    <w:rsid w:val="00861CDB"/>
    <w:rsid w:val="00862940"/>
    <w:rsid w:val="00862A12"/>
    <w:rsid w:val="00862C59"/>
    <w:rsid w:val="00862FC2"/>
    <w:rsid w:val="00864C9B"/>
    <w:rsid w:val="00866125"/>
    <w:rsid w:val="008661CA"/>
    <w:rsid w:val="00867CA9"/>
    <w:rsid w:val="00867E24"/>
    <w:rsid w:val="00870261"/>
    <w:rsid w:val="00872397"/>
    <w:rsid w:val="00872ED9"/>
    <w:rsid w:val="0087315F"/>
    <w:rsid w:val="0087374E"/>
    <w:rsid w:val="0087432B"/>
    <w:rsid w:val="0087606F"/>
    <w:rsid w:val="008761DA"/>
    <w:rsid w:val="00876ED5"/>
    <w:rsid w:val="008774BA"/>
    <w:rsid w:val="00880A48"/>
    <w:rsid w:val="0088154B"/>
    <w:rsid w:val="0088261D"/>
    <w:rsid w:val="00883580"/>
    <w:rsid w:val="00883732"/>
    <w:rsid w:val="00883982"/>
    <w:rsid w:val="00883C94"/>
    <w:rsid w:val="00884CCB"/>
    <w:rsid w:val="00884F0D"/>
    <w:rsid w:val="00884FE0"/>
    <w:rsid w:val="0088533F"/>
    <w:rsid w:val="00885C45"/>
    <w:rsid w:val="008863D2"/>
    <w:rsid w:val="008865E0"/>
    <w:rsid w:val="008877D9"/>
    <w:rsid w:val="00887804"/>
    <w:rsid w:val="008908CB"/>
    <w:rsid w:val="00890954"/>
    <w:rsid w:val="0089246F"/>
    <w:rsid w:val="008931D9"/>
    <w:rsid w:val="00893295"/>
    <w:rsid w:val="008943E4"/>
    <w:rsid w:val="00895038"/>
    <w:rsid w:val="00895F8C"/>
    <w:rsid w:val="0089696A"/>
    <w:rsid w:val="008969C4"/>
    <w:rsid w:val="00897010"/>
    <w:rsid w:val="00897139"/>
    <w:rsid w:val="00897FE1"/>
    <w:rsid w:val="008A0847"/>
    <w:rsid w:val="008A0C1C"/>
    <w:rsid w:val="008A1FEA"/>
    <w:rsid w:val="008A2DF9"/>
    <w:rsid w:val="008A36DE"/>
    <w:rsid w:val="008A3FF0"/>
    <w:rsid w:val="008A43BF"/>
    <w:rsid w:val="008A47BD"/>
    <w:rsid w:val="008A4C35"/>
    <w:rsid w:val="008A6684"/>
    <w:rsid w:val="008A77C1"/>
    <w:rsid w:val="008A7C5C"/>
    <w:rsid w:val="008A7E86"/>
    <w:rsid w:val="008B0028"/>
    <w:rsid w:val="008B0153"/>
    <w:rsid w:val="008B164E"/>
    <w:rsid w:val="008B1D26"/>
    <w:rsid w:val="008B1F45"/>
    <w:rsid w:val="008B254F"/>
    <w:rsid w:val="008B2C04"/>
    <w:rsid w:val="008B2D78"/>
    <w:rsid w:val="008B2DA6"/>
    <w:rsid w:val="008B302E"/>
    <w:rsid w:val="008B38A8"/>
    <w:rsid w:val="008B3B70"/>
    <w:rsid w:val="008B3E4E"/>
    <w:rsid w:val="008B41D8"/>
    <w:rsid w:val="008B50B7"/>
    <w:rsid w:val="008B6FF9"/>
    <w:rsid w:val="008C02CA"/>
    <w:rsid w:val="008C04B8"/>
    <w:rsid w:val="008C10E9"/>
    <w:rsid w:val="008C33E8"/>
    <w:rsid w:val="008C3FE7"/>
    <w:rsid w:val="008C4E87"/>
    <w:rsid w:val="008C5457"/>
    <w:rsid w:val="008C6A6D"/>
    <w:rsid w:val="008C71F4"/>
    <w:rsid w:val="008C7A53"/>
    <w:rsid w:val="008C7B5A"/>
    <w:rsid w:val="008C7BDC"/>
    <w:rsid w:val="008D0320"/>
    <w:rsid w:val="008D046C"/>
    <w:rsid w:val="008D095D"/>
    <w:rsid w:val="008D09E5"/>
    <w:rsid w:val="008D1844"/>
    <w:rsid w:val="008D5660"/>
    <w:rsid w:val="008D600E"/>
    <w:rsid w:val="008D6203"/>
    <w:rsid w:val="008D7490"/>
    <w:rsid w:val="008D7A3F"/>
    <w:rsid w:val="008E08C3"/>
    <w:rsid w:val="008E12D3"/>
    <w:rsid w:val="008E16B0"/>
    <w:rsid w:val="008E29A8"/>
    <w:rsid w:val="008E32BF"/>
    <w:rsid w:val="008E371D"/>
    <w:rsid w:val="008E3F6E"/>
    <w:rsid w:val="008E6292"/>
    <w:rsid w:val="008E69AD"/>
    <w:rsid w:val="008E7693"/>
    <w:rsid w:val="008E7A1C"/>
    <w:rsid w:val="008F0917"/>
    <w:rsid w:val="008F0982"/>
    <w:rsid w:val="008F114B"/>
    <w:rsid w:val="008F1DFB"/>
    <w:rsid w:val="008F2166"/>
    <w:rsid w:val="008F2A23"/>
    <w:rsid w:val="008F3DA3"/>
    <w:rsid w:val="008F4BA4"/>
    <w:rsid w:val="008F4EF2"/>
    <w:rsid w:val="008F5056"/>
    <w:rsid w:val="008F6F91"/>
    <w:rsid w:val="008F6FBF"/>
    <w:rsid w:val="008F740A"/>
    <w:rsid w:val="008F7C77"/>
    <w:rsid w:val="00900708"/>
    <w:rsid w:val="00900B0F"/>
    <w:rsid w:val="00901196"/>
    <w:rsid w:val="009012FA"/>
    <w:rsid w:val="00901BFF"/>
    <w:rsid w:val="00902163"/>
    <w:rsid w:val="00902309"/>
    <w:rsid w:val="009027C8"/>
    <w:rsid w:val="00902CCF"/>
    <w:rsid w:val="00902FFD"/>
    <w:rsid w:val="00904AD1"/>
    <w:rsid w:val="00904D7E"/>
    <w:rsid w:val="0090552A"/>
    <w:rsid w:val="00905F6D"/>
    <w:rsid w:val="0090603F"/>
    <w:rsid w:val="009102A0"/>
    <w:rsid w:val="00910ACC"/>
    <w:rsid w:val="00911AA2"/>
    <w:rsid w:val="00911AC5"/>
    <w:rsid w:val="009135D2"/>
    <w:rsid w:val="00913D18"/>
    <w:rsid w:val="00914628"/>
    <w:rsid w:val="009164DA"/>
    <w:rsid w:val="00916DA5"/>
    <w:rsid w:val="00916EC0"/>
    <w:rsid w:val="00917229"/>
    <w:rsid w:val="00917DE5"/>
    <w:rsid w:val="0092101A"/>
    <w:rsid w:val="00921D8B"/>
    <w:rsid w:val="00922B03"/>
    <w:rsid w:val="00922E09"/>
    <w:rsid w:val="00922FE4"/>
    <w:rsid w:val="009241D2"/>
    <w:rsid w:val="0092437B"/>
    <w:rsid w:val="00924586"/>
    <w:rsid w:val="009249D5"/>
    <w:rsid w:val="00924DA7"/>
    <w:rsid w:val="00925E93"/>
    <w:rsid w:val="00925FCF"/>
    <w:rsid w:val="00926EF1"/>
    <w:rsid w:val="00930426"/>
    <w:rsid w:val="009305F4"/>
    <w:rsid w:val="009308A4"/>
    <w:rsid w:val="00930C48"/>
    <w:rsid w:val="00931EBC"/>
    <w:rsid w:val="009322BC"/>
    <w:rsid w:val="0093262E"/>
    <w:rsid w:val="0093325B"/>
    <w:rsid w:val="00934C97"/>
    <w:rsid w:val="00934CE8"/>
    <w:rsid w:val="00934EA6"/>
    <w:rsid w:val="009351A0"/>
    <w:rsid w:val="009357C1"/>
    <w:rsid w:val="00936EE1"/>
    <w:rsid w:val="00937EEA"/>
    <w:rsid w:val="00940739"/>
    <w:rsid w:val="00940D78"/>
    <w:rsid w:val="00940EC5"/>
    <w:rsid w:val="00942303"/>
    <w:rsid w:val="0094341F"/>
    <w:rsid w:val="009435EB"/>
    <w:rsid w:val="009437CC"/>
    <w:rsid w:val="009439FA"/>
    <w:rsid w:val="00944041"/>
    <w:rsid w:val="00944C84"/>
    <w:rsid w:val="009452B7"/>
    <w:rsid w:val="00945A4F"/>
    <w:rsid w:val="00945AA9"/>
    <w:rsid w:val="00946544"/>
    <w:rsid w:val="009471C2"/>
    <w:rsid w:val="00950BFB"/>
    <w:rsid w:val="009512CA"/>
    <w:rsid w:val="00951BF3"/>
    <w:rsid w:val="0095264B"/>
    <w:rsid w:val="00952CE2"/>
    <w:rsid w:val="00953593"/>
    <w:rsid w:val="00954B3F"/>
    <w:rsid w:val="00955839"/>
    <w:rsid w:val="00955920"/>
    <w:rsid w:val="00955AD8"/>
    <w:rsid w:val="00957203"/>
    <w:rsid w:val="00957321"/>
    <w:rsid w:val="0095778D"/>
    <w:rsid w:val="009610C4"/>
    <w:rsid w:val="00961EA1"/>
    <w:rsid w:val="00962B18"/>
    <w:rsid w:val="00962DF9"/>
    <w:rsid w:val="00963613"/>
    <w:rsid w:val="00963BF3"/>
    <w:rsid w:val="009664B3"/>
    <w:rsid w:val="009669A6"/>
    <w:rsid w:val="00971369"/>
    <w:rsid w:val="00971CE9"/>
    <w:rsid w:val="009736C3"/>
    <w:rsid w:val="009739E9"/>
    <w:rsid w:val="00974C18"/>
    <w:rsid w:val="0097500B"/>
    <w:rsid w:val="009754BC"/>
    <w:rsid w:val="00975B00"/>
    <w:rsid w:val="00976053"/>
    <w:rsid w:val="009769C7"/>
    <w:rsid w:val="00977441"/>
    <w:rsid w:val="00977ACA"/>
    <w:rsid w:val="00981C1D"/>
    <w:rsid w:val="00981DB7"/>
    <w:rsid w:val="00983E93"/>
    <w:rsid w:val="009850C0"/>
    <w:rsid w:val="009852B2"/>
    <w:rsid w:val="009862AE"/>
    <w:rsid w:val="009864FA"/>
    <w:rsid w:val="00986A49"/>
    <w:rsid w:val="00986DE2"/>
    <w:rsid w:val="00990E4C"/>
    <w:rsid w:val="009912A7"/>
    <w:rsid w:val="00993B12"/>
    <w:rsid w:val="0099473D"/>
    <w:rsid w:val="00995689"/>
    <w:rsid w:val="00995AF4"/>
    <w:rsid w:val="00995DAB"/>
    <w:rsid w:val="00995E65"/>
    <w:rsid w:val="00996C32"/>
    <w:rsid w:val="00997DE3"/>
    <w:rsid w:val="00997E2B"/>
    <w:rsid w:val="009A0365"/>
    <w:rsid w:val="009A153E"/>
    <w:rsid w:val="009A1D9F"/>
    <w:rsid w:val="009A22A3"/>
    <w:rsid w:val="009A2E9D"/>
    <w:rsid w:val="009A3389"/>
    <w:rsid w:val="009A5D99"/>
    <w:rsid w:val="009A6FF0"/>
    <w:rsid w:val="009A7309"/>
    <w:rsid w:val="009B0212"/>
    <w:rsid w:val="009B1275"/>
    <w:rsid w:val="009B1D26"/>
    <w:rsid w:val="009B21C5"/>
    <w:rsid w:val="009B4E0A"/>
    <w:rsid w:val="009B53AA"/>
    <w:rsid w:val="009B5579"/>
    <w:rsid w:val="009B5A50"/>
    <w:rsid w:val="009B5CDB"/>
    <w:rsid w:val="009B61BE"/>
    <w:rsid w:val="009B6AC1"/>
    <w:rsid w:val="009B6E3C"/>
    <w:rsid w:val="009B7560"/>
    <w:rsid w:val="009B78D0"/>
    <w:rsid w:val="009C0221"/>
    <w:rsid w:val="009C059E"/>
    <w:rsid w:val="009C13EE"/>
    <w:rsid w:val="009C1919"/>
    <w:rsid w:val="009C28C4"/>
    <w:rsid w:val="009C3846"/>
    <w:rsid w:val="009C385C"/>
    <w:rsid w:val="009C3D2F"/>
    <w:rsid w:val="009C3EDA"/>
    <w:rsid w:val="009C40A7"/>
    <w:rsid w:val="009C40BB"/>
    <w:rsid w:val="009C4794"/>
    <w:rsid w:val="009C7E25"/>
    <w:rsid w:val="009D2D69"/>
    <w:rsid w:val="009D2FFD"/>
    <w:rsid w:val="009D32D2"/>
    <w:rsid w:val="009D354D"/>
    <w:rsid w:val="009D36AD"/>
    <w:rsid w:val="009D4145"/>
    <w:rsid w:val="009D6AF7"/>
    <w:rsid w:val="009E0E1F"/>
    <w:rsid w:val="009E4677"/>
    <w:rsid w:val="009E5AA6"/>
    <w:rsid w:val="009E6B32"/>
    <w:rsid w:val="009E7A49"/>
    <w:rsid w:val="009F0310"/>
    <w:rsid w:val="009F03A1"/>
    <w:rsid w:val="009F1399"/>
    <w:rsid w:val="009F186D"/>
    <w:rsid w:val="009F2913"/>
    <w:rsid w:val="009F40AA"/>
    <w:rsid w:val="009F4F57"/>
    <w:rsid w:val="009F589A"/>
    <w:rsid w:val="009F5DD6"/>
    <w:rsid w:val="009F65A2"/>
    <w:rsid w:val="009F7FCC"/>
    <w:rsid w:val="00A00B4F"/>
    <w:rsid w:val="00A01425"/>
    <w:rsid w:val="00A01D08"/>
    <w:rsid w:val="00A02B13"/>
    <w:rsid w:val="00A02C51"/>
    <w:rsid w:val="00A034D7"/>
    <w:rsid w:val="00A03A86"/>
    <w:rsid w:val="00A03C60"/>
    <w:rsid w:val="00A040D2"/>
    <w:rsid w:val="00A0466C"/>
    <w:rsid w:val="00A07153"/>
    <w:rsid w:val="00A07EA2"/>
    <w:rsid w:val="00A10150"/>
    <w:rsid w:val="00A10F88"/>
    <w:rsid w:val="00A113A5"/>
    <w:rsid w:val="00A11D81"/>
    <w:rsid w:val="00A127D0"/>
    <w:rsid w:val="00A13702"/>
    <w:rsid w:val="00A13F1D"/>
    <w:rsid w:val="00A14839"/>
    <w:rsid w:val="00A14D84"/>
    <w:rsid w:val="00A15B98"/>
    <w:rsid w:val="00A16A05"/>
    <w:rsid w:val="00A16A3E"/>
    <w:rsid w:val="00A1719C"/>
    <w:rsid w:val="00A1719E"/>
    <w:rsid w:val="00A17A24"/>
    <w:rsid w:val="00A20EC9"/>
    <w:rsid w:val="00A2178A"/>
    <w:rsid w:val="00A2301F"/>
    <w:rsid w:val="00A233BA"/>
    <w:rsid w:val="00A23430"/>
    <w:rsid w:val="00A245B4"/>
    <w:rsid w:val="00A253CB"/>
    <w:rsid w:val="00A25CD7"/>
    <w:rsid w:val="00A2625D"/>
    <w:rsid w:val="00A26FE3"/>
    <w:rsid w:val="00A31574"/>
    <w:rsid w:val="00A320C3"/>
    <w:rsid w:val="00A321D1"/>
    <w:rsid w:val="00A32814"/>
    <w:rsid w:val="00A331EF"/>
    <w:rsid w:val="00A3456F"/>
    <w:rsid w:val="00A3493C"/>
    <w:rsid w:val="00A34D68"/>
    <w:rsid w:val="00A35E01"/>
    <w:rsid w:val="00A3641D"/>
    <w:rsid w:val="00A36BA0"/>
    <w:rsid w:val="00A37E55"/>
    <w:rsid w:val="00A40938"/>
    <w:rsid w:val="00A40B57"/>
    <w:rsid w:val="00A40F38"/>
    <w:rsid w:val="00A41F77"/>
    <w:rsid w:val="00A4242C"/>
    <w:rsid w:val="00A42658"/>
    <w:rsid w:val="00A427EE"/>
    <w:rsid w:val="00A42F97"/>
    <w:rsid w:val="00A44827"/>
    <w:rsid w:val="00A44A5C"/>
    <w:rsid w:val="00A456F6"/>
    <w:rsid w:val="00A46117"/>
    <w:rsid w:val="00A461CB"/>
    <w:rsid w:val="00A472AB"/>
    <w:rsid w:val="00A47925"/>
    <w:rsid w:val="00A50475"/>
    <w:rsid w:val="00A5092F"/>
    <w:rsid w:val="00A50A82"/>
    <w:rsid w:val="00A50CCB"/>
    <w:rsid w:val="00A51AAF"/>
    <w:rsid w:val="00A52263"/>
    <w:rsid w:val="00A52EFC"/>
    <w:rsid w:val="00A539B6"/>
    <w:rsid w:val="00A5443F"/>
    <w:rsid w:val="00A54562"/>
    <w:rsid w:val="00A56172"/>
    <w:rsid w:val="00A57190"/>
    <w:rsid w:val="00A57605"/>
    <w:rsid w:val="00A60328"/>
    <w:rsid w:val="00A63463"/>
    <w:rsid w:val="00A642B7"/>
    <w:rsid w:val="00A65D88"/>
    <w:rsid w:val="00A65F6A"/>
    <w:rsid w:val="00A6706F"/>
    <w:rsid w:val="00A6780A"/>
    <w:rsid w:val="00A67A15"/>
    <w:rsid w:val="00A70379"/>
    <w:rsid w:val="00A715D9"/>
    <w:rsid w:val="00A71618"/>
    <w:rsid w:val="00A7285A"/>
    <w:rsid w:val="00A73019"/>
    <w:rsid w:val="00A74E96"/>
    <w:rsid w:val="00A750C3"/>
    <w:rsid w:val="00A75171"/>
    <w:rsid w:val="00A75D17"/>
    <w:rsid w:val="00A77973"/>
    <w:rsid w:val="00A80085"/>
    <w:rsid w:val="00A80949"/>
    <w:rsid w:val="00A80AEF"/>
    <w:rsid w:val="00A81152"/>
    <w:rsid w:val="00A8115B"/>
    <w:rsid w:val="00A8150E"/>
    <w:rsid w:val="00A81BFA"/>
    <w:rsid w:val="00A821CD"/>
    <w:rsid w:val="00A82CAB"/>
    <w:rsid w:val="00A84C7F"/>
    <w:rsid w:val="00A85642"/>
    <w:rsid w:val="00A85693"/>
    <w:rsid w:val="00A85E4C"/>
    <w:rsid w:val="00A87A88"/>
    <w:rsid w:val="00A909EF"/>
    <w:rsid w:val="00A90BAF"/>
    <w:rsid w:val="00A90C31"/>
    <w:rsid w:val="00A9106F"/>
    <w:rsid w:val="00A9110B"/>
    <w:rsid w:val="00A918D1"/>
    <w:rsid w:val="00A91E09"/>
    <w:rsid w:val="00A926D2"/>
    <w:rsid w:val="00A92A9E"/>
    <w:rsid w:val="00A92E63"/>
    <w:rsid w:val="00A93418"/>
    <w:rsid w:val="00A93D70"/>
    <w:rsid w:val="00A94B3D"/>
    <w:rsid w:val="00A95916"/>
    <w:rsid w:val="00AA0190"/>
    <w:rsid w:val="00AA0C95"/>
    <w:rsid w:val="00AA2EDE"/>
    <w:rsid w:val="00AA5313"/>
    <w:rsid w:val="00AA67CA"/>
    <w:rsid w:val="00AA68A7"/>
    <w:rsid w:val="00AA6991"/>
    <w:rsid w:val="00AB0737"/>
    <w:rsid w:val="00AB1969"/>
    <w:rsid w:val="00AB2D1C"/>
    <w:rsid w:val="00AB3BED"/>
    <w:rsid w:val="00AB4BFB"/>
    <w:rsid w:val="00AB50B5"/>
    <w:rsid w:val="00AB61C1"/>
    <w:rsid w:val="00AB6FCE"/>
    <w:rsid w:val="00AB74D0"/>
    <w:rsid w:val="00AC174E"/>
    <w:rsid w:val="00AC1966"/>
    <w:rsid w:val="00AC394D"/>
    <w:rsid w:val="00AC4522"/>
    <w:rsid w:val="00AC6890"/>
    <w:rsid w:val="00AC6DB8"/>
    <w:rsid w:val="00AC7144"/>
    <w:rsid w:val="00AD07BE"/>
    <w:rsid w:val="00AD08AC"/>
    <w:rsid w:val="00AD0F3E"/>
    <w:rsid w:val="00AD1283"/>
    <w:rsid w:val="00AD206F"/>
    <w:rsid w:val="00AD208C"/>
    <w:rsid w:val="00AD2F7B"/>
    <w:rsid w:val="00AD39AF"/>
    <w:rsid w:val="00AD45B0"/>
    <w:rsid w:val="00AD462E"/>
    <w:rsid w:val="00AD5F81"/>
    <w:rsid w:val="00AD6A5C"/>
    <w:rsid w:val="00AD6EBF"/>
    <w:rsid w:val="00AD797F"/>
    <w:rsid w:val="00AD7A9C"/>
    <w:rsid w:val="00AD7E4E"/>
    <w:rsid w:val="00AE067D"/>
    <w:rsid w:val="00AE07FB"/>
    <w:rsid w:val="00AE0923"/>
    <w:rsid w:val="00AE182A"/>
    <w:rsid w:val="00AE2102"/>
    <w:rsid w:val="00AE2608"/>
    <w:rsid w:val="00AE2D9E"/>
    <w:rsid w:val="00AE3086"/>
    <w:rsid w:val="00AE3D2B"/>
    <w:rsid w:val="00AE404C"/>
    <w:rsid w:val="00AE474F"/>
    <w:rsid w:val="00AE58A6"/>
    <w:rsid w:val="00AF07AE"/>
    <w:rsid w:val="00AF0A2F"/>
    <w:rsid w:val="00AF3C93"/>
    <w:rsid w:val="00AF416B"/>
    <w:rsid w:val="00AF5002"/>
    <w:rsid w:val="00AF622A"/>
    <w:rsid w:val="00AF6E3E"/>
    <w:rsid w:val="00AF7BA1"/>
    <w:rsid w:val="00B003A4"/>
    <w:rsid w:val="00B01995"/>
    <w:rsid w:val="00B020F2"/>
    <w:rsid w:val="00B026A4"/>
    <w:rsid w:val="00B02B86"/>
    <w:rsid w:val="00B05497"/>
    <w:rsid w:val="00B0585F"/>
    <w:rsid w:val="00B0634F"/>
    <w:rsid w:val="00B06539"/>
    <w:rsid w:val="00B06731"/>
    <w:rsid w:val="00B07B9B"/>
    <w:rsid w:val="00B10F98"/>
    <w:rsid w:val="00B11314"/>
    <w:rsid w:val="00B14266"/>
    <w:rsid w:val="00B146AE"/>
    <w:rsid w:val="00B15530"/>
    <w:rsid w:val="00B168FA"/>
    <w:rsid w:val="00B16C4D"/>
    <w:rsid w:val="00B17019"/>
    <w:rsid w:val="00B17057"/>
    <w:rsid w:val="00B21CCA"/>
    <w:rsid w:val="00B259A0"/>
    <w:rsid w:val="00B26889"/>
    <w:rsid w:val="00B30A8B"/>
    <w:rsid w:val="00B3100D"/>
    <w:rsid w:val="00B31190"/>
    <w:rsid w:val="00B31FFB"/>
    <w:rsid w:val="00B33744"/>
    <w:rsid w:val="00B3473C"/>
    <w:rsid w:val="00B3487E"/>
    <w:rsid w:val="00B35044"/>
    <w:rsid w:val="00B35A01"/>
    <w:rsid w:val="00B364C8"/>
    <w:rsid w:val="00B369C9"/>
    <w:rsid w:val="00B36E44"/>
    <w:rsid w:val="00B37896"/>
    <w:rsid w:val="00B40235"/>
    <w:rsid w:val="00B41B1B"/>
    <w:rsid w:val="00B42B01"/>
    <w:rsid w:val="00B440E6"/>
    <w:rsid w:val="00B443C7"/>
    <w:rsid w:val="00B448D1"/>
    <w:rsid w:val="00B44C1F"/>
    <w:rsid w:val="00B47B64"/>
    <w:rsid w:val="00B51369"/>
    <w:rsid w:val="00B515E0"/>
    <w:rsid w:val="00B5209E"/>
    <w:rsid w:val="00B5210A"/>
    <w:rsid w:val="00B522B2"/>
    <w:rsid w:val="00B53A63"/>
    <w:rsid w:val="00B53AF4"/>
    <w:rsid w:val="00B55914"/>
    <w:rsid w:val="00B565EF"/>
    <w:rsid w:val="00B57290"/>
    <w:rsid w:val="00B57A40"/>
    <w:rsid w:val="00B57E2D"/>
    <w:rsid w:val="00B60A3E"/>
    <w:rsid w:val="00B60E1D"/>
    <w:rsid w:val="00B61D3B"/>
    <w:rsid w:val="00B62577"/>
    <w:rsid w:val="00B62793"/>
    <w:rsid w:val="00B629AD"/>
    <w:rsid w:val="00B64B6C"/>
    <w:rsid w:val="00B708D2"/>
    <w:rsid w:val="00B70AE8"/>
    <w:rsid w:val="00B71B07"/>
    <w:rsid w:val="00B73556"/>
    <w:rsid w:val="00B737A5"/>
    <w:rsid w:val="00B7383D"/>
    <w:rsid w:val="00B76BBA"/>
    <w:rsid w:val="00B801AB"/>
    <w:rsid w:val="00B80AB9"/>
    <w:rsid w:val="00B811B7"/>
    <w:rsid w:val="00B82D31"/>
    <w:rsid w:val="00B8341E"/>
    <w:rsid w:val="00B8346C"/>
    <w:rsid w:val="00B85AFE"/>
    <w:rsid w:val="00B85B1E"/>
    <w:rsid w:val="00B86D42"/>
    <w:rsid w:val="00B8758D"/>
    <w:rsid w:val="00B87791"/>
    <w:rsid w:val="00B90B06"/>
    <w:rsid w:val="00B91FCE"/>
    <w:rsid w:val="00B92829"/>
    <w:rsid w:val="00B92B70"/>
    <w:rsid w:val="00B94A68"/>
    <w:rsid w:val="00B94AFC"/>
    <w:rsid w:val="00B95454"/>
    <w:rsid w:val="00B95F30"/>
    <w:rsid w:val="00B97147"/>
    <w:rsid w:val="00B97D50"/>
    <w:rsid w:val="00BA097D"/>
    <w:rsid w:val="00BA1190"/>
    <w:rsid w:val="00BA17CF"/>
    <w:rsid w:val="00BA2866"/>
    <w:rsid w:val="00BA2BD9"/>
    <w:rsid w:val="00BA3868"/>
    <w:rsid w:val="00BA442D"/>
    <w:rsid w:val="00BA476D"/>
    <w:rsid w:val="00BA59DC"/>
    <w:rsid w:val="00BA5CBA"/>
    <w:rsid w:val="00BA6A27"/>
    <w:rsid w:val="00BA7225"/>
    <w:rsid w:val="00BA78E6"/>
    <w:rsid w:val="00BB06FD"/>
    <w:rsid w:val="00BB0BFF"/>
    <w:rsid w:val="00BB0FD0"/>
    <w:rsid w:val="00BB175E"/>
    <w:rsid w:val="00BB1EF3"/>
    <w:rsid w:val="00BB2CDF"/>
    <w:rsid w:val="00BB492F"/>
    <w:rsid w:val="00BB4A1F"/>
    <w:rsid w:val="00BB6C75"/>
    <w:rsid w:val="00BB7A21"/>
    <w:rsid w:val="00BC0042"/>
    <w:rsid w:val="00BC0928"/>
    <w:rsid w:val="00BC1A5D"/>
    <w:rsid w:val="00BC2758"/>
    <w:rsid w:val="00BC289D"/>
    <w:rsid w:val="00BC2E50"/>
    <w:rsid w:val="00BC3839"/>
    <w:rsid w:val="00BC43B7"/>
    <w:rsid w:val="00BC59C0"/>
    <w:rsid w:val="00BC5F5E"/>
    <w:rsid w:val="00BC79ED"/>
    <w:rsid w:val="00BC7F5F"/>
    <w:rsid w:val="00BD06EE"/>
    <w:rsid w:val="00BD272A"/>
    <w:rsid w:val="00BD2A60"/>
    <w:rsid w:val="00BD2BCA"/>
    <w:rsid w:val="00BD2D39"/>
    <w:rsid w:val="00BD3694"/>
    <w:rsid w:val="00BD3D54"/>
    <w:rsid w:val="00BD454E"/>
    <w:rsid w:val="00BD477C"/>
    <w:rsid w:val="00BD48B0"/>
    <w:rsid w:val="00BD542E"/>
    <w:rsid w:val="00BD5640"/>
    <w:rsid w:val="00BD5762"/>
    <w:rsid w:val="00BD576E"/>
    <w:rsid w:val="00BD5A2A"/>
    <w:rsid w:val="00BD5BD1"/>
    <w:rsid w:val="00BD5E69"/>
    <w:rsid w:val="00BE178B"/>
    <w:rsid w:val="00BE338F"/>
    <w:rsid w:val="00BE4456"/>
    <w:rsid w:val="00BE55BB"/>
    <w:rsid w:val="00BE728B"/>
    <w:rsid w:val="00BF090B"/>
    <w:rsid w:val="00BF1080"/>
    <w:rsid w:val="00BF1926"/>
    <w:rsid w:val="00BF20A3"/>
    <w:rsid w:val="00BF222D"/>
    <w:rsid w:val="00BF227A"/>
    <w:rsid w:val="00BF2873"/>
    <w:rsid w:val="00BF333F"/>
    <w:rsid w:val="00BF427A"/>
    <w:rsid w:val="00BF461E"/>
    <w:rsid w:val="00BF502D"/>
    <w:rsid w:val="00BF6A4E"/>
    <w:rsid w:val="00BF6F54"/>
    <w:rsid w:val="00C0036E"/>
    <w:rsid w:val="00C007BB"/>
    <w:rsid w:val="00C011D9"/>
    <w:rsid w:val="00C02277"/>
    <w:rsid w:val="00C02A8E"/>
    <w:rsid w:val="00C06548"/>
    <w:rsid w:val="00C06F81"/>
    <w:rsid w:val="00C07D56"/>
    <w:rsid w:val="00C10AF5"/>
    <w:rsid w:val="00C10FAD"/>
    <w:rsid w:val="00C11E0D"/>
    <w:rsid w:val="00C124EA"/>
    <w:rsid w:val="00C1289D"/>
    <w:rsid w:val="00C13537"/>
    <w:rsid w:val="00C13881"/>
    <w:rsid w:val="00C148DC"/>
    <w:rsid w:val="00C14BE9"/>
    <w:rsid w:val="00C202B0"/>
    <w:rsid w:val="00C205CE"/>
    <w:rsid w:val="00C20641"/>
    <w:rsid w:val="00C220EC"/>
    <w:rsid w:val="00C22F7C"/>
    <w:rsid w:val="00C2382A"/>
    <w:rsid w:val="00C254E4"/>
    <w:rsid w:val="00C27921"/>
    <w:rsid w:val="00C30046"/>
    <w:rsid w:val="00C301CD"/>
    <w:rsid w:val="00C32704"/>
    <w:rsid w:val="00C34448"/>
    <w:rsid w:val="00C34738"/>
    <w:rsid w:val="00C35130"/>
    <w:rsid w:val="00C351AA"/>
    <w:rsid w:val="00C35531"/>
    <w:rsid w:val="00C35663"/>
    <w:rsid w:val="00C3679D"/>
    <w:rsid w:val="00C3735F"/>
    <w:rsid w:val="00C404C5"/>
    <w:rsid w:val="00C40DD8"/>
    <w:rsid w:val="00C41C67"/>
    <w:rsid w:val="00C438B2"/>
    <w:rsid w:val="00C43E1D"/>
    <w:rsid w:val="00C44A3D"/>
    <w:rsid w:val="00C44AFC"/>
    <w:rsid w:val="00C452F6"/>
    <w:rsid w:val="00C46055"/>
    <w:rsid w:val="00C46587"/>
    <w:rsid w:val="00C47C3E"/>
    <w:rsid w:val="00C50083"/>
    <w:rsid w:val="00C516C0"/>
    <w:rsid w:val="00C52C11"/>
    <w:rsid w:val="00C52E2B"/>
    <w:rsid w:val="00C52F16"/>
    <w:rsid w:val="00C531FA"/>
    <w:rsid w:val="00C53813"/>
    <w:rsid w:val="00C5416E"/>
    <w:rsid w:val="00C55CA6"/>
    <w:rsid w:val="00C57D3B"/>
    <w:rsid w:val="00C60518"/>
    <w:rsid w:val="00C60526"/>
    <w:rsid w:val="00C60727"/>
    <w:rsid w:val="00C60D0E"/>
    <w:rsid w:val="00C61448"/>
    <w:rsid w:val="00C6178B"/>
    <w:rsid w:val="00C6240B"/>
    <w:rsid w:val="00C62737"/>
    <w:rsid w:val="00C63332"/>
    <w:rsid w:val="00C63621"/>
    <w:rsid w:val="00C636ED"/>
    <w:rsid w:val="00C63D7B"/>
    <w:rsid w:val="00C6452D"/>
    <w:rsid w:val="00C64841"/>
    <w:rsid w:val="00C650D1"/>
    <w:rsid w:val="00C65400"/>
    <w:rsid w:val="00C65916"/>
    <w:rsid w:val="00C65B6E"/>
    <w:rsid w:val="00C65B82"/>
    <w:rsid w:val="00C6652B"/>
    <w:rsid w:val="00C6747D"/>
    <w:rsid w:val="00C6748D"/>
    <w:rsid w:val="00C67FBF"/>
    <w:rsid w:val="00C71A26"/>
    <w:rsid w:val="00C7211A"/>
    <w:rsid w:val="00C72CAD"/>
    <w:rsid w:val="00C72D4A"/>
    <w:rsid w:val="00C72DB1"/>
    <w:rsid w:val="00C735E9"/>
    <w:rsid w:val="00C73F8D"/>
    <w:rsid w:val="00C743CE"/>
    <w:rsid w:val="00C75418"/>
    <w:rsid w:val="00C757A9"/>
    <w:rsid w:val="00C75EF6"/>
    <w:rsid w:val="00C76E64"/>
    <w:rsid w:val="00C76F42"/>
    <w:rsid w:val="00C8018E"/>
    <w:rsid w:val="00C80946"/>
    <w:rsid w:val="00C8105E"/>
    <w:rsid w:val="00C819F4"/>
    <w:rsid w:val="00C81BD8"/>
    <w:rsid w:val="00C828F7"/>
    <w:rsid w:val="00C83534"/>
    <w:rsid w:val="00C8570B"/>
    <w:rsid w:val="00C8591B"/>
    <w:rsid w:val="00C86407"/>
    <w:rsid w:val="00C8652D"/>
    <w:rsid w:val="00C86F29"/>
    <w:rsid w:val="00C8703C"/>
    <w:rsid w:val="00C87A1C"/>
    <w:rsid w:val="00C900A0"/>
    <w:rsid w:val="00C9090E"/>
    <w:rsid w:val="00C90E4E"/>
    <w:rsid w:val="00C91D68"/>
    <w:rsid w:val="00C9367E"/>
    <w:rsid w:val="00C93A0A"/>
    <w:rsid w:val="00C94BAB"/>
    <w:rsid w:val="00C94BE6"/>
    <w:rsid w:val="00C9676C"/>
    <w:rsid w:val="00C97175"/>
    <w:rsid w:val="00CA005E"/>
    <w:rsid w:val="00CA00BF"/>
    <w:rsid w:val="00CA0397"/>
    <w:rsid w:val="00CA0703"/>
    <w:rsid w:val="00CA27B2"/>
    <w:rsid w:val="00CA2E3A"/>
    <w:rsid w:val="00CA396D"/>
    <w:rsid w:val="00CA4A41"/>
    <w:rsid w:val="00CA507B"/>
    <w:rsid w:val="00CA51DC"/>
    <w:rsid w:val="00CA5FC2"/>
    <w:rsid w:val="00CA62A7"/>
    <w:rsid w:val="00CA6841"/>
    <w:rsid w:val="00CA6BC8"/>
    <w:rsid w:val="00CA6C3C"/>
    <w:rsid w:val="00CA7AB8"/>
    <w:rsid w:val="00CA7C2D"/>
    <w:rsid w:val="00CB0280"/>
    <w:rsid w:val="00CB1542"/>
    <w:rsid w:val="00CB1573"/>
    <w:rsid w:val="00CB2765"/>
    <w:rsid w:val="00CB399A"/>
    <w:rsid w:val="00CB45F8"/>
    <w:rsid w:val="00CB67A3"/>
    <w:rsid w:val="00CB6DD5"/>
    <w:rsid w:val="00CB70F0"/>
    <w:rsid w:val="00CB73C7"/>
    <w:rsid w:val="00CB751E"/>
    <w:rsid w:val="00CB79F2"/>
    <w:rsid w:val="00CC0A02"/>
    <w:rsid w:val="00CC2589"/>
    <w:rsid w:val="00CC2C91"/>
    <w:rsid w:val="00CC3FD4"/>
    <w:rsid w:val="00CC4460"/>
    <w:rsid w:val="00CC4934"/>
    <w:rsid w:val="00CC4CB6"/>
    <w:rsid w:val="00CC5704"/>
    <w:rsid w:val="00CC69B6"/>
    <w:rsid w:val="00CC7E57"/>
    <w:rsid w:val="00CD2FF4"/>
    <w:rsid w:val="00CD38A4"/>
    <w:rsid w:val="00CD3D2C"/>
    <w:rsid w:val="00CD4B78"/>
    <w:rsid w:val="00CD560A"/>
    <w:rsid w:val="00CD58C6"/>
    <w:rsid w:val="00CD7322"/>
    <w:rsid w:val="00CD7D2C"/>
    <w:rsid w:val="00CD7F87"/>
    <w:rsid w:val="00CE1189"/>
    <w:rsid w:val="00CE12B1"/>
    <w:rsid w:val="00CE13D4"/>
    <w:rsid w:val="00CE166E"/>
    <w:rsid w:val="00CE1B97"/>
    <w:rsid w:val="00CE1F60"/>
    <w:rsid w:val="00CE3975"/>
    <w:rsid w:val="00CE3A10"/>
    <w:rsid w:val="00CE467E"/>
    <w:rsid w:val="00CE4AA9"/>
    <w:rsid w:val="00CE4CD6"/>
    <w:rsid w:val="00CE50DD"/>
    <w:rsid w:val="00CE575B"/>
    <w:rsid w:val="00CE7391"/>
    <w:rsid w:val="00CE7819"/>
    <w:rsid w:val="00CE7C7C"/>
    <w:rsid w:val="00CE7DA9"/>
    <w:rsid w:val="00CF01C8"/>
    <w:rsid w:val="00CF2F75"/>
    <w:rsid w:val="00CF3E54"/>
    <w:rsid w:val="00CF4109"/>
    <w:rsid w:val="00CF44FD"/>
    <w:rsid w:val="00CF4830"/>
    <w:rsid w:val="00CF5282"/>
    <w:rsid w:val="00CF532A"/>
    <w:rsid w:val="00CF5856"/>
    <w:rsid w:val="00CF5A9F"/>
    <w:rsid w:val="00CF6C04"/>
    <w:rsid w:val="00CF7F3F"/>
    <w:rsid w:val="00D0138F"/>
    <w:rsid w:val="00D0148D"/>
    <w:rsid w:val="00D0157C"/>
    <w:rsid w:val="00D015B5"/>
    <w:rsid w:val="00D030CA"/>
    <w:rsid w:val="00D032FC"/>
    <w:rsid w:val="00D035A7"/>
    <w:rsid w:val="00D04C3D"/>
    <w:rsid w:val="00D06EDE"/>
    <w:rsid w:val="00D07A2F"/>
    <w:rsid w:val="00D10A12"/>
    <w:rsid w:val="00D10CFC"/>
    <w:rsid w:val="00D10DDF"/>
    <w:rsid w:val="00D10F9C"/>
    <w:rsid w:val="00D11B34"/>
    <w:rsid w:val="00D12AA1"/>
    <w:rsid w:val="00D13F54"/>
    <w:rsid w:val="00D13FA3"/>
    <w:rsid w:val="00D15321"/>
    <w:rsid w:val="00D156EB"/>
    <w:rsid w:val="00D1570C"/>
    <w:rsid w:val="00D167B0"/>
    <w:rsid w:val="00D20D09"/>
    <w:rsid w:val="00D21511"/>
    <w:rsid w:val="00D218FE"/>
    <w:rsid w:val="00D22EE3"/>
    <w:rsid w:val="00D2587C"/>
    <w:rsid w:val="00D25C58"/>
    <w:rsid w:val="00D26F03"/>
    <w:rsid w:val="00D275AF"/>
    <w:rsid w:val="00D27D64"/>
    <w:rsid w:val="00D302C3"/>
    <w:rsid w:val="00D30804"/>
    <w:rsid w:val="00D31910"/>
    <w:rsid w:val="00D31A39"/>
    <w:rsid w:val="00D347F1"/>
    <w:rsid w:val="00D347FE"/>
    <w:rsid w:val="00D35A59"/>
    <w:rsid w:val="00D41D76"/>
    <w:rsid w:val="00D42353"/>
    <w:rsid w:val="00D43334"/>
    <w:rsid w:val="00D439DE"/>
    <w:rsid w:val="00D446C2"/>
    <w:rsid w:val="00D44C0B"/>
    <w:rsid w:val="00D453FC"/>
    <w:rsid w:val="00D46552"/>
    <w:rsid w:val="00D46F60"/>
    <w:rsid w:val="00D46FB9"/>
    <w:rsid w:val="00D50753"/>
    <w:rsid w:val="00D51A8B"/>
    <w:rsid w:val="00D5206D"/>
    <w:rsid w:val="00D52882"/>
    <w:rsid w:val="00D533CA"/>
    <w:rsid w:val="00D53410"/>
    <w:rsid w:val="00D53DC0"/>
    <w:rsid w:val="00D5429D"/>
    <w:rsid w:val="00D56A00"/>
    <w:rsid w:val="00D615DB"/>
    <w:rsid w:val="00D616C8"/>
    <w:rsid w:val="00D61746"/>
    <w:rsid w:val="00D61BB6"/>
    <w:rsid w:val="00D6219F"/>
    <w:rsid w:val="00D62730"/>
    <w:rsid w:val="00D62CDD"/>
    <w:rsid w:val="00D63A38"/>
    <w:rsid w:val="00D6400E"/>
    <w:rsid w:val="00D6441F"/>
    <w:rsid w:val="00D649BC"/>
    <w:rsid w:val="00D65A32"/>
    <w:rsid w:val="00D669EF"/>
    <w:rsid w:val="00D66AF0"/>
    <w:rsid w:val="00D67932"/>
    <w:rsid w:val="00D7087E"/>
    <w:rsid w:val="00D70B49"/>
    <w:rsid w:val="00D70E2E"/>
    <w:rsid w:val="00D70FF9"/>
    <w:rsid w:val="00D71322"/>
    <w:rsid w:val="00D7235C"/>
    <w:rsid w:val="00D72A5B"/>
    <w:rsid w:val="00D73644"/>
    <w:rsid w:val="00D75B0F"/>
    <w:rsid w:val="00D76489"/>
    <w:rsid w:val="00D772B6"/>
    <w:rsid w:val="00D8025A"/>
    <w:rsid w:val="00D803BA"/>
    <w:rsid w:val="00D813FF"/>
    <w:rsid w:val="00D8232E"/>
    <w:rsid w:val="00D82470"/>
    <w:rsid w:val="00D826B1"/>
    <w:rsid w:val="00D83339"/>
    <w:rsid w:val="00D8438D"/>
    <w:rsid w:val="00D84FA2"/>
    <w:rsid w:val="00D863EF"/>
    <w:rsid w:val="00D875EE"/>
    <w:rsid w:val="00D87EF2"/>
    <w:rsid w:val="00D90378"/>
    <w:rsid w:val="00D90525"/>
    <w:rsid w:val="00D90B71"/>
    <w:rsid w:val="00D91189"/>
    <w:rsid w:val="00D91F6C"/>
    <w:rsid w:val="00D92177"/>
    <w:rsid w:val="00D922AF"/>
    <w:rsid w:val="00D9403D"/>
    <w:rsid w:val="00D94D2B"/>
    <w:rsid w:val="00D954C7"/>
    <w:rsid w:val="00D95DD2"/>
    <w:rsid w:val="00D96AF9"/>
    <w:rsid w:val="00D97AD2"/>
    <w:rsid w:val="00D97C3B"/>
    <w:rsid w:val="00DA07E0"/>
    <w:rsid w:val="00DA08F0"/>
    <w:rsid w:val="00DA18DF"/>
    <w:rsid w:val="00DA2743"/>
    <w:rsid w:val="00DA2AA5"/>
    <w:rsid w:val="00DA3A39"/>
    <w:rsid w:val="00DA503D"/>
    <w:rsid w:val="00DA56CF"/>
    <w:rsid w:val="00DA607A"/>
    <w:rsid w:val="00DA6548"/>
    <w:rsid w:val="00DA65A7"/>
    <w:rsid w:val="00DA7139"/>
    <w:rsid w:val="00DA799C"/>
    <w:rsid w:val="00DB0281"/>
    <w:rsid w:val="00DB0FCD"/>
    <w:rsid w:val="00DB13DB"/>
    <w:rsid w:val="00DB2F3A"/>
    <w:rsid w:val="00DB46B7"/>
    <w:rsid w:val="00DB5837"/>
    <w:rsid w:val="00DB7191"/>
    <w:rsid w:val="00DB79D2"/>
    <w:rsid w:val="00DB7DD7"/>
    <w:rsid w:val="00DC117D"/>
    <w:rsid w:val="00DC1647"/>
    <w:rsid w:val="00DC38C2"/>
    <w:rsid w:val="00DC54B6"/>
    <w:rsid w:val="00DC5737"/>
    <w:rsid w:val="00DC6090"/>
    <w:rsid w:val="00DC7D50"/>
    <w:rsid w:val="00DD002C"/>
    <w:rsid w:val="00DD092F"/>
    <w:rsid w:val="00DD0D12"/>
    <w:rsid w:val="00DD101F"/>
    <w:rsid w:val="00DD17C1"/>
    <w:rsid w:val="00DD280F"/>
    <w:rsid w:val="00DD7574"/>
    <w:rsid w:val="00DD7649"/>
    <w:rsid w:val="00DE135B"/>
    <w:rsid w:val="00DE1F58"/>
    <w:rsid w:val="00DE37D3"/>
    <w:rsid w:val="00DE3DAE"/>
    <w:rsid w:val="00DE4486"/>
    <w:rsid w:val="00DE4B46"/>
    <w:rsid w:val="00DE4CEF"/>
    <w:rsid w:val="00DE76F3"/>
    <w:rsid w:val="00DE7A1C"/>
    <w:rsid w:val="00DE7CA5"/>
    <w:rsid w:val="00DF0240"/>
    <w:rsid w:val="00DF05B2"/>
    <w:rsid w:val="00DF1E64"/>
    <w:rsid w:val="00DF27FF"/>
    <w:rsid w:val="00DF34EE"/>
    <w:rsid w:val="00DF3A4E"/>
    <w:rsid w:val="00DF41A3"/>
    <w:rsid w:val="00DF4227"/>
    <w:rsid w:val="00DF5379"/>
    <w:rsid w:val="00DF6FC1"/>
    <w:rsid w:val="00DF70E1"/>
    <w:rsid w:val="00DF74C6"/>
    <w:rsid w:val="00E006A7"/>
    <w:rsid w:val="00E00AC9"/>
    <w:rsid w:val="00E0124D"/>
    <w:rsid w:val="00E02769"/>
    <w:rsid w:val="00E02C71"/>
    <w:rsid w:val="00E030C2"/>
    <w:rsid w:val="00E03A12"/>
    <w:rsid w:val="00E03F93"/>
    <w:rsid w:val="00E04817"/>
    <w:rsid w:val="00E04C07"/>
    <w:rsid w:val="00E07893"/>
    <w:rsid w:val="00E07DF5"/>
    <w:rsid w:val="00E101CF"/>
    <w:rsid w:val="00E10AC4"/>
    <w:rsid w:val="00E120D0"/>
    <w:rsid w:val="00E1352A"/>
    <w:rsid w:val="00E13576"/>
    <w:rsid w:val="00E1438C"/>
    <w:rsid w:val="00E14A31"/>
    <w:rsid w:val="00E15EF1"/>
    <w:rsid w:val="00E1610E"/>
    <w:rsid w:val="00E1654F"/>
    <w:rsid w:val="00E168BC"/>
    <w:rsid w:val="00E16AC6"/>
    <w:rsid w:val="00E207F6"/>
    <w:rsid w:val="00E20E4F"/>
    <w:rsid w:val="00E20F08"/>
    <w:rsid w:val="00E21EC3"/>
    <w:rsid w:val="00E21F69"/>
    <w:rsid w:val="00E223BB"/>
    <w:rsid w:val="00E229A8"/>
    <w:rsid w:val="00E2389E"/>
    <w:rsid w:val="00E23BDD"/>
    <w:rsid w:val="00E23E38"/>
    <w:rsid w:val="00E243F0"/>
    <w:rsid w:val="00E251F9"/>
    <w:rsid w:val="00E25505"/>
    <w:rsid w:val="00E270E2"/>
    <w:rsid w:val="00E27B68"/>
    <w:rsid w:val="00E300E8"/>
    <w:rsid w:val="00E308CC"/>
    <w:rsid w:val="00E30C22"/>
    <w:rsid w:val="00E31F9D"/>
    <w:rsid w:val="00E32A8C"/>
    <w:rsid w:val="00E331AF"/>
    <w:rsid w:val="00E33E86"/>
    <w:rsid w:val="00E33F21"/>
    <w:rsid w:val="00E34318"/>
    <w:rsid w:val="00E3542D"/>
    <w:rsid w:val="00E35F47"/>
    <w:rsid w:val="00E36E89"/>
    <w:rsid w:val="00E4026F"/>
    <w:rsid w:val="00E40630"/>
    <w:rsid w:val="00E40AA7"/>
    <w:rsid w:val="00E410D3"/>
    <w:rsid w:val="00E4147D"/>
    <w:rsid w:val="00E41643"/>
    <w:rsid w:val="00E43019"/>
    <w:rsid w:val="00E4345A"/>
    <w:rsid w:val="00E43612"/>
    <w:rsid w:val="00E452BA"/>
    <w:rsid w:val="00E4561D"/>
    <w:rsid w:val="00E45C34"/>
    <w:rsid w:val="00E46367"/>
    <w:rsid w:val="00E475B7"/>
    <w:rsid w:val="00E47813"/>
    <w:rsid w:val="00E47EB4"/>
    <w:rsid w:val="00E500E1"/>
    <w:rsid w:val="00E5040B"/>
    <w:rsid w:val="00E505F1"/>
    <w:rsid w:val="00E51290"/>
    <w:rsid w:val="00E518C8"/>
    <w:rsid w:val="00E531E9"/>
    <w:rsid w:val="00E5433C"/>
    <w:rsid w:val="00E55FB0"/>
    <w:rsid w:val="00E57658"/>
    <w:rsid w:val="00E57768"/>
    <w:rsid w:val="00E61650"/>
    <w:rsid w:val="00E616FF"/>
    <w:rsid w:val="00E640F7"/>
    <w:rsid w:val="00E64F6A"/>
    <w:rsid w:val="00E65062"/>
    <w:rsid w:val="00E65FFF"/>
    <w:rsid w:val="00E66797"/>
    <w:rsid w:val="00E66C10"/>
    <w:rsid w:val="00E6742A"/>
    <w:rsid w:val="00E704EB"/>
    <w:rsid w:val="00E7102B"/>
    <w:rsid w:val="00E711D2"/>
    <w:rsid w:val="00E72230"/>
    <w:rsid w:val="00E72E57"/>
    <w:rsid w:val="00E745D1"/>
    <w:rsid w:val="00E7470F"/>
    <w:rsid w:val="00E7473F"/>
    <w:rsid w:val="00E7488E"/>
    <w:rsid w:val="00E75256"/>
    <w:rsid w:val="00E75D80"/>
    <w:rsid w:val="00E82CB3"/>
    <w:rsid w:val="00E834A2"/>
    <w:rsid w:val="00E83FFC"/>
    <w:rsid w:val="00E8443C"/>
    <w:rsid w:val="00E85009"/>
    <w:rsid w:val="00E85444"/>
    <w:rsid w:val="00E874B8"/>
    <w:rsid w:val="00E87879"/>
    <w:rsid w:val="00E87CE9"/>
    <w:rsid w:val="00E9033A"/>
    <w:rsid w:val="00E936A2"/>
    <w:rsid w:val="00E945EC"/>
    <w:rsid w:val="00E951F0"/>
    <w:rsid w:val="00E954A6"/>
    <w:rsid w:val="00E96050"/>
    <w:rsid w:val="00E96087"/>
    <w:rsid w:val="00E975D6"/>
    <w:rsid w:val="00E97A4E"/>
    <w:rsid w:val="00E97B5A"/>
    <w:rsid w:val="00E97EC8"/>
    <w:rsid w:val="00EA0676"/>
    <w:rsid w:val="00EA1657"/>
    <w:rsid w:val="00EA16FB"/>
    <w:rsid w:val="00EA18BE"/>
    <w:rsid w:val="00EA2101"/>
    <w:rsid w:val="00EA21D2"/>
    <w:rsid w:val="00EA28C8"/>
    <w:rsid w:val="00EA3826"/>
    <w:rsid w:val="00EA440A"/>
    <w:rsid w:val="00EA4922"/>
    <w:rsid w:val="00EA5ABC"/>
    <w:rsid w:val="00EB0F09"/>
    <w:rsid w:val="00EB2341"/>
    <w:rsid w:val="00EB3F3E"/>
    <w:rsid w:val="00EB53FB"/>
    <w:rsid w:val="00EB59C1"/>
    <w:rsid w:val="00EB6F3D"/>
    <w:rsid w:val="00EB777B"/>
    <w:rsid w:val="00EC0E78"/>
    <w:rsid w:val="00EC1559"/>
    <w:rsid w:val="00EC238E"/>
    <w:rsid w:val="00EC2812"/>
    <w:rsid w:val="00EC2BB1"/>
    <w:rsid w:val="00EC2D88"/>
    <w:rsid w:val="00EC4087"/>
    <w:rsid w:val="00EC47AF"/>
    <w:rsid w:val="00EC4F72"/>
    <w:rsid w:val="00EC581E"/>
    <w:rsid w:val="00ED08DF"/>
    <w:rsid w:val="00ED090A"/>
    <w:rsid w:val="00ED0A85"/>
    <w:rsid w:val="00ED0B64"/>
    <w:rsid w:val="00ED3272"/>
    <w:rsid w:val="00ED3663"/>
    <w:rsid w:val="00ED3C1A"/>
    <w:rsid w:val="00ED3F1B"/>
    <w:rsid w:val="00ED48CF"/>
    <w:rsid w:val="00ED4C82"/>
    <w:rsid w:val="00EE084B"/>
    <w:rsid w:val="00EE0B2B"/>
    <w:rsid w:val="00EE0E14"/>
    <w:rsid w:val="00EE1114"/>
    <w:rsid w:val="00EE145B"/>
    <w:rsid w:val="00EE15A5"/>
    <w:rsid w:val="00EE1688"/>
    <w:rsid w:val="00EE22D6"/>
    <w:rsid w:val="00EE248D"/>
    <w:rsid w:val="00EE2A5F"/>
    <w:rsid w:val="00EE2E29"/>
    <w:rsid w:val="00EE4499"/>
    <w:rsid w:val="00EE5D72"/>
    <w:rsid w:val="00EE5F81"/>
    <w:rsid w:val="00EE5FE6"/>
    <w:rsid w:val="00EE66EB"/>
    <w:rsid w:val="00EE69C5"/>
    <w:rsid w:val="00EE6E0D"/>
    <w:rsid w:val="00EE790A"/>
    <w:rsid w:val="00EE7A45"/>
    <w:rsid w:val="00EF039A"/>
    <w:rsid w:val="00EF14D9"/>
    <w:rsid w:val="00EF1BEE"/>
    <w:rsid w:val="00EF31BD"/>
    <w:rsid w:val="00EF4C7D"/>
    <w:rsid w:val="00F00682"/>
    <w:rsid w:val="00F007C3"/>
    <w:rsid w:val="00F009FF"/>
    <w:rsid w:val="00F01300"/>
    <w:rsid w:val="00F01E89"/>
    <w:rsid w:val="00F02807"/>
    <w:rsid w:val="00F02A0C"/>
    <w:rsid w:val="00F05CAD"/>
    <w:rsid w:val="00F07C50"/>
    <w:rsid w:val="00F07FFD"/>
    <w:rsid w:val="00F10ABD"/>
    <w:rsid w:val="00F10AC5"/>
    <w:rsid w:val="00F112D0"/>
    <w:rsid w:val="00F12BCB"/>
    <w:rsid w:val="00F12F5C"/>
    <w:rsid w:val="00F13F98"/>
    <w:rsid w:val="00F14122"/>
    <w:rsid w:val="00F14659"/>
    <w:rsid w:val="00F15034"/>
    <w:rsid w:val="00F164DE"/>
    <w:rsid w:val="00F16EDA"/>
    <w:rsid w:val="00F17C44"/>
    <w:rsid w:val="00F17F67"/>
    <w:rsid w:val="00F2135E"/>
    <w:rsid w:val="00F22DD6"/>
    <w:rsid w:val="00F23957"/>
    <w:rsid w:val="00F2479A"/>
    <w:rsid w:val="00F26878"/>
    <w:rsid w:val="00F270F9"/>
    <w:rsid w:val="00F2710F"/>
    <w:rsid w:val="00F27605"/>
    <w:rsid w:val="00F27D87"/>
    <w:rsid w:val="00F30B78"/>
    <w:rsid w:val="00F31B37"/>
    <w:rsid w:val="00F326AA"/>
    <w:rsid w:val="00F33546"/>
    <w:rsid w:val="00F347CD"/>
    <w:rsid w:val="00F34D69"/>
    <w:rsid w:val="00F34E13"/>
    <w:rsid w:val="00F359A2"/>
    <w:rsid w:val="00F36BBC"/>
    <w:rsid w:val="00F36E2E"/>
    <w:rsid w:val="00F375A4"/>
    <w:rsid w:val="00F40601"/>
    <w:rsid w:val="00F4120B"/>
    <w:rsid w:val="00F418F1"/>
    <w:rsid w:val="00F42EF7"/>
    <w:rsid w:val="00F4360C"/>
    <w:rsid w:val="00F451C5"/>
    <w:rsid w:val="00F458A1"/>
    <w:rsid w:val="00F46F75"/>
    <w:rsid w:val="00F502DF"/>
    <w:rsid w:val="00F50D6A"/>
    <w:rsid w:val="00F50F9D"/>
    <w:rsid w:val="00F51BE5"/>
    <w:rsid w:val="00F52C79"/>
    <w:rsid w:val="00F5423B"/>
    <w:rsid w:val="00F54454"/>
    <w:rsid w:val="00F5458E"/>
    <w:rsid w:val="00F545B8"/>
    <w:rsid w:val="00F546CB"/>
    <w:rsid w:val="00F54BD4"/>
    <w:rsid w:val="00F54F3D"/>
    <w:rsid w:val="00F562B4"/>
    <w:rsid w:val="00F576FD"/>
    <w:rsid w:val="00F579CD"/>
    <w:rsid w:val="00F604A1"/>
    <w:rsid w:val="00F60CFB"/>
    <w:rsid w:val="00F61C5E"/>
    <w:rsid w:val="00F629A3"/>
    <w:rsid w:val="00F62B7A"/>
    <w:rsid w:val="00F631B7"/>
    <w:rsid w:val="00F63478"/>
    <w:rsid w:val="00F63738"/>
    <w:rsid w:val="00F638A4"/>
    <w:rsid w:val="00F644A5"/>
    <w:rsid w:val="00F650D6"/>
    <w:rsid w:val="00F6575F"/>
    <w:rsid w:val="00F663F0"/>
    <w:rsid w:val="00F668DB"/>
    <w:rsid w:val="00F67A5D"/>
    <w:rsid w:val="00F67A6F"/>
    <w:rsid w:val="00F67C29"/>
    <w:rsid w:val="00F67CE3"/>
    <w:rsid w:val="00F70596"/>
    <w:rsid w:val="00F7266F"/>
    <w:rsid w:val="00F72DD7"/>
    <w:rsid w:val="00F730C8"/>
    <w:rsid w:val="00F73F07"/>
    <w:rsid w:val="00F75629"/>
    <w:rsid w:val="00F767A7"/>
    <w:rsid w:val="00F771E3"/>
    <w:rsid w:val="00F772FA"/>
    <w:rsid w:val="00F77B35"/>
    <w:rsid w:val="00F813AB"/>
    <w:rsid w:val="00F8496A"/>
    <w:rsid w:val="00F84C6A"/>
    <w:rsid w:val="00F84F9B"/>
    <w:rsid w:val="00F85C34"/>
    <w:rsid w:val="00F86D2C"/>
    <w:rsid w:val="00F86F0A"/>
    <w:rsid w:val="00F878F2"/>
    <w:rsid w:val="00F907FA"/>
    <w:rsid w:val="00F92053"/>
    <w:rsid w:val="00F9272B"/>
    <w:rsid w:val="00F92A63"/>
    <w:rsid w:val="00F92C9E"/>
    <w:rsid w:val="00F93740"/>
    <w:rsid w:val="00F937F9"/>
    <w:rsid w:val="00F93B7D"/>
    <w:rsid w:val="00F93EFC"/>
    <w:rsid w:val="00F951B5"/>
    <w:rsid w:val="00F954FD"/>
    <w:rsid w:val="00F9625F"/>
    <w:rsid w:val="00FA094E"/>
    <w:rsid w:val="00FA0C46"/>
    <w:rsid w:val="00FA42EA"/>
    <w:rsid w:val="00FA4B7D"/>
    <w:rsid w:val="00FA50F8"/>
    <w:rsid w:val="00FA5E17"/>
    <w:rsid w:val="00FA6193"/>
    <w:rsid w:val="00FA6B08"/>
    <w:rsid w:val="00FA7637"/>
    <w:rsid w:val="00FA7CD2"/>
    <w:rsid w:val="00FB0306"/>
    <w:rsid w:val="00FB0511"/>
    <w:rsid w:val="00FB06E3"/>
    <w:rsid w:val="00FB1155"/>
    <w:rsid w:val="00FB21E6"/>
    <w:rsid w:val="00FB2AA7"/>
    <w:rsid w:val="00FB2AEE"/>
    <w:rsid w:val="00FB2DAC"/>
    <w:rsid w:val="00FB3FEF"/>
    <w:rsid w:val="00FB4C01"/>
    <w:rsid w:val="00FB597A"/>
    <w:rsid w:val="00FB6284"/>
    <w:rsid w:val="00FB64E9"/>
    <w:rsid w:val="00FB6512"/>
    <w:rsid w:val="00FB6AF3"/>
    <w:rsid w:val="00FC0309"/>
    <w:rsid w:val="00FC22DF"/>
    <w:rsid w:val="00FC3424"/>
    <w:rsid w:val="00FC3471"/>
    <w:rsid w:val="00FC5783"/>
    <w:rsid w:val="00FC6935"/>
    <w:rsid w:val="00FC79E6"/>
    <w:rsid w:val="00FC7B28"/>
    <w:rsid w:val="00FC7CBA"/>
    <w:rsid w:val="00FD372C"/>
    <w:rsid w:val="00FD7CD7"/>
    <w:rsid w:val="00FD7D8E"/>
    <w:rsid w:val="00FE099A"/>
    <w:rsid w:val="00FE3555"/>
    <w:rsid w:val="00FE3872"/>
    <w:rsid w:val="00FE3FC2"/>
    <w:rsid w:val="00FE41F7"/>
    <w:rsid w:val="00FE42F4"/>
    <w:rsid w:val="00FE4C0E"/>
    <w:rsid w:val="00FE67FE"/>
    <w:rsid w:val="00FE708E"/>
    <w:rsid w:val="00FE7D55"/>
    <w:rsid w:val="00FF0484"/>
    <w:rsid w:val="00FF080F"/>
    <w:rsid w:val="00FF1E37"/>
    <w:rsid w:val="00FF1F88"/>
    <w:rsid w:val="00FF3458"/>
    <w:rsid w:val="00FF390C"/>
    <w:rsid w:val="00FF58D3"/>
    <w:rsid w:val="00FF6896"/>
    <w:rsid w:val="00FF70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2B0"/>
    <w:pPr>
      <w:ind w:left="720"/>
      <w:contextualSpacing/>
    </w:pPr>
  </w:style>
  <w:style w:type="paragraph" w:styleId="a4">
    <w:name w:val="footnote text"/>
    <w:basedOn w:val="a"/>
    <w:link w:val="a5"/>
    <w:uiPriority w:val="99"/>
    <w:semiHidden/>
    <w:unhideWhenUsed/>
    <w:rsid w:val="003B6D5F"/>
    <w:pPr>
      <w:spacing w:after="0" w:line="240" w:lineRule="auto"/>
    </w:pPr>
    <w:rPr>
      <w:sz w:val="20"/>
      <w:szCs w:val="20"/>
      <w:lang w:val="ka-GE" w:eastAsia="ka-GE"/>
    </w:rPr>
  </w:style>
  <w:style w:type="character" w:customStyle="1" w:styleId="a5">
    <w:name w:val="Текст сноски Знак"/>
    <w:basedOn w:val="a0"/>
    <w:link w:val="a4"/>
    <w:uiPriority w:val="99"/>
    <w:semiHidden/>
    <w:rsid w:val="003B6D5F"/>
    <w:rPr>
      <w:sz w:val="20"/>
      <w:szCs w:val="20"/>
      <w:lang w:val="ka-GE" w:eastAsia="ka-GE"/>
    </w:rPr>
  </w:style>
  <w:style w:type="character" w:styleId="a6">
    <w:name w:val="footnote reference"/>
    <w:basedOn w:val="a0"/>
    <w:uiPriority w:val="99"/>
    <w:semiHidden/>
    <w:unhideWhenUsed/>
    <w:rsid w:val="003B6D5F"/>
    <w:rPr>
      <w:vertAlign w:val="superscript"/>
    </w:rPr>
  </w:style>
  <w:style w:type="paragraph" w:styleId="a7">
    <w:name w:val="endnote text"/>
    <w:basedOn w:val="a"/>
    <w:link w:val="a8"/>
    <w:uiPriority w:val="99"/>
    <w:semiHidden/>
    <w:unhideWhenUsed/>
    <w:rsid w:val="00F50D6A"/>
    <w:pPr>
      <w:spacing w:after="0" w:line="240" w:lineRule="auto"/>
    </w:pPr>
    <w:rPr>
      <w:sz w:val="20"/>
      <w:szCs w:val="20"/>
    </w:rPr>
  </w:style>
  <w:style w:type="character" w:customStyle="1" w:styleId="a8">
    <w:name w:val="Текст концевой сноски Знак"/>
    <w:basedOn w:val="a0"/>
    <w:link w:val="a7"/>
    <w:uiPriority w:val="99"/>
    <w:semiHidden/>
    <w:rsid w:val="00F50D6A"/>
    <w:rPr>
      <w:sz w:val="20"/>
      <w:szCs w:val="20"/>
    </w:rPr>
  </w:style>
  <w:style w:type="character" w:styleId="a9">
    <w:name w:val="endnote reference"/>
    <w:basedOn w:val="a0"/>
    <w:uiPriority w:val="99"/>
    <w:semiHidden/>
    <w:unhideWhenUsed/>
    <w:rsid w:val="00F50D6A"/>
    <w:rPr>
      <w:vertAlign w:val="superscript"/>
    </w:rPr>
  </w:style>
  <w:style w:type="character" w:styleId="aa">
    <w:name w:val="Hyperlink"/>
    <w:basedOn w:val="a0"/>
    <w:uiPriority w:val="99"/>
    <w:unhideWhenUsed/>
    <w:rsid w:val="00F50D6A"/>
    <w:rPr>
      <w:color w:val="0000FF" w:themeColor="hyperlink"/>
      <w:u w:val="single"/>
    </w:rPr>
  </w:style>
  <w:style w:type="character" w:styleId="ab">
    <w:name w:val="annotation reference"/>
    <w:basedOn w:val="a0"/>
    <w:uiPriority w:val="99"/>
    <w:semiHidden/>
    <w:unhideWhenUsed/>
    <w:rsid w:val="006C21C2"/>
    <w:rPr>
      <w:sz w:val="16"/>
      <w:szCs w:val="16"/>
    </w:rPr>
  </w:style>
  <w:style w:type="paragraph" w:styleId="ac">
    <w:name w:val="annotation text"/>
    <w:basedOn w:val="a"/>
    <w:link w:val="ad"/>
    <w:uiPriority w:val="99"/>
    <w:semiHidden/>
    <w:unhideWhenUsed/>
    <w:rsid w:val="006C21C2"/>
    <w:pPr>
      <w:spacing w:line="240" w:lineRule="auto"/>
    </w:pPr>
    <w:rPr>
      <w:sz w:val="20"/>
      <w:szCs w:val="20"/>
    </w:rPr>
  </w:style>
  <w:style w:type="character" w:customStyle="1" w:styleId="ad">
    <w:name w:val="Текст примечания Знак"/>
    <w:basedOn w:val="a0"/>
    <w:link w:val="ac"/>
    <w:uiPriority w:val="99"/>
    <w:semiHidden/>
    <w:rsid w:val="006C21C2"/>
    <w:rPr>
      <w:sz w:val="20"/>
      <w:szCs w:val="20"/>
    </w:rPr>
  </w:style>
  <w:style w:type="paragraph" w:styleId="ae">
    <w:name w:val="annotation subject"/>
    <w:basedOn w:val="ac"/>
    <w:next w:val="ac"/>
    <w:link w:val="af"/>
    <w:uiPriority w:val="99"/>
    <w:semiHidden/>
    <w:unhideWhenUsed/>
    <w:rsid w:val="006C21C2"/>
    <w:rPr>
      <w:b/>
      <w:bCs/>
    </w:rPr>
  </w:style>
  <w:style w:type="character" w:customStyle="1" w:styleId="af">
    <w:name w:val="Тема примечания Знак"/>
    <w:basedOn w:val="ad"/>
    <w:link w:val="ae"/>
    <w:uiPriority w:val="99"/>
    <w:semiHidden/>
    <w:rsid w:val="006C21C2"/>
    <w:rPr>
      <w:b/>
      <w:bCs/>
      <w:sz w:val="20"/>
      <w:szCs w:val="20"/>
    </w:rPr>
  </w:style>
  <w:style w:type="paragraph" w:styleId="af0">
    <w:name w:val="Balloon Text"/>
    <w:basedOn w:val="a"/>
    <w:link w:val="af1"/>
    <w:uiPriority w:val="99"/>
    <w:semiHidden/>
    <w:unhideWhenUsed/>
    <w:rsid w:val="006C21C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C21C2"/>
    <w:rPr>
      <w:rFonts w:ascii="Tahoma" w:hAnsi="Tahoma" w:cs="Tahoma"/>
      <w:sz w:val="16"/>
      <w:szCs w:val="16"/>
    </w:rPr>
  </w:style>
  <w:style w:type="character" w:customStyle="1" w:styleId="apple-converted-space">
    <w:name w:val="apple-converted-space"/>
    <w:basedOn w:val="a0"/>
    <w:rsid w:val="003A0F0C"/>
  </w:style>
  <w:style w:type="paragraph" w:styleId="af2">
    <w:name w:val="header"/>
    <w:basedOn w:val="a"/>
    <w:link w:val="af3"/>
    <w:uiPriority w:val="99"/>
    <w:semiHidden/>
    <w:unhideWhenUsed/>
    <w:rsid w:val="00A4242C"/>
    <w:pPr>
      <w:tabs>
        <w:tab w:val="center" w:pos="4680"/>
        <w:tab w:val="right" w:pos="9360"/>
      </w:tabs>
      <w:spacing w:after="0" w:line="240" w:lineRule="auto"/>
    </w:pPr>
  </w:style>
  <w:style w:type="character" w:customStyle="1" w:styleId="af3">
    <w:name w:val="Верхний колонтитул Знак"/>
    <w:basedOn w:val="a0"/>
    <w:link w:val="af2"/>
    <w:uiPriority w:val="99"/>
    <w:semiHidden/>
    <w:rsid w:val="00A4242C"/>
  </w:style>
  <w:style w:type="paragraph" w:styleId="af4">
    <w:name w:val="footer"/>
    <w:basedOn w:val="a"/>
    <w:link w:val="af5"/>
    <w:uiPriority w:val="99"/>
    <w:unhideWhenUsed/>
    <w:rsid w:val="00A4242C"/>
    <w:pPr>
      <w:tabs>
        <w:tab w:val="center" w:pos="4680"/>
        <w:tab w:val="right" w:pos="9360"/>
      </w:tabs>
      <w:spacing w:after="0" w:line="240" w:lineRule="auto"/>
    </w:pPr>
  </w:style>
  <w:style w:type="character" w:customStyle="1" w:styleId="af5">
    <w:name w:val="Нижний колонтитул Знак"/>
    <w:basedOn w:val="a0"/>
    <w:link w:val="af4"/>
    <w:uiPriority w:val="99"/>
    <w:rsid w:val="00A4242C"/>
  </w:style>
  <w:style w:type="paragraph" w:styleId="af6">
    <w:name w:val="Revision"/>
    <w:hidden/>
    <w:uiPriority w:val="99"/>
    <w:semiHidden/>
    <w:rsid w:val="006D5E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2B0"/>
    <w:pPr>
      <w:ind w:left="720"/>
      <w:contextualSpacing/>
    </w:pPr>
  </w:style>
  <w:style w:type="paragraph" w:styleId="a4">
    <w:name w:val="footnote text"/>
    <w:basedOn w:val="a"/>
    <w:link w:val="a5"/>
    <w:uiPriority w:val="99"/>
    <w:semiHidden/>
    <w:unhideWhenUsed/>
    <w:rsid w:val="003B6D5F"/>
    <w:pPr>
      <w:spacing w:after="0" w:line="240" w:lineRule="auto"/>
    </w:pPr>
    <w:rPr>
      <w:sz w:val="20"/>
      <w:szCs w:val="20"/>
      <w:lang w:val="ka-GE" w:eastAsia="ka-GE"/>
    </w:rPr>
  </w:style>
  <w:style w:type="character" w:customStyle="1" w:styleId="a5">
    <w:name w:val="Текст сноски Знак"/>
    <w:basedOn w:val="a0"/>
    <w:link w:val="a4"/>
    <w:uiPriority w:val="99"/>
    <w:semiHidden/>
    <w:rsid w:val="003B6D5F"/>
    <w:rPr>
      <w:sz w:val="20"/>
      <w:szCs w:val="20"/>
      <w:lang w:val="ka-GE" w:eastAsia="ka-GE"/>
    </w:rPr>
  </w:style>
  <w:style w:type="character" w:styleId="a6">
    <w:name w:val="footnote reference"/>
    <w:basedOn w:val="a0"/>
    <w:uiPriority w:val="99"/>
    <w:semiHidden/>
    <w:unhideWhenUsed/>
    <w:rsid w:val="003B6D5F"/>
    <w:rPr>
      <w:vertAlign w:val="superscript"/>
    </w:rPr>
  </w:style>
  <w:style w:type="paragraph" w:styleId="a7">
    <w:name w:val="endnote text"/>
    <w:basedOn w:val="a"/>
    <w:link w:val="a8"/>
    <w:uiPriority w:val="99"/>
    <w:semiHidden/>
    <w:unhideWhenUsed/>
    <w:rsid w:val="00F50D6A"/>
    <w:pPr>
      <w:spacing w:after="0" w:line="240" w:lineRule="auto"/>
    </w:pPr>
    <w:rPr>
      <w:sz w:val="20"/>
      <w:szCs w:val="20"/>
    </w:rPr>
  </w:style>
  <w:style w:type="character" w:customStyle="1" w:styleId="a8">
    <w:name w:val="Текст концевой сноски Знак"/>
    <w:basedOn w:val="a0"/>
    <w:link w:val="a7"/>
    <w:uiPriority w:val="99"/>
    <w:semiHidden/>
    <w:rsid w:val="00F50D6A"/>
    <w:rPr>
      <w:sz w:val="20"/>
      <w:szCs w:val="20"/>
    </w:rPr>
  </w:style>
  <w:style w:type="character" w:styleId="a9">
    <w:name w:val="endnote reference"/>
    <w:basedOn w:val="a0"/>
    <w:uiPriority w:val="99"/>
    <w:semiHidden/>
    <w:unhideWhenUsed/>
    <w:rsid w:val="00F50D6A"/>
    <w:rPr>
      <w:vertAlign w:val="superscript"/>
    </w:rPr>
  </w:style>
  <w:style w:type="character" w:styleId="aa">
    <w:name w:val="Hyperlink"/>
    <w:basedOn w:val="a0"/>
    <w:uiPriority w:val="99"/>
    <w:unhideWhenUsed/>
    <w:rsid w:val="00F50D6A"/>
    <w:rPr>
      <w:color w:val="0000FF" w:themeColor="hyperlink"/>
      <w:u w:val="single"/>
    </w:rPr>
  </w:style>
  <w:style w:type="character" w:styleId="ab">
    <w:name w:val="annotation reference"/>
    <w:basedOn w:val="a0"/>
    <w:uiPriority w:val="99"/>
    <w:semiHidden/>
    <w:unhideWhenUsed/>
    <w:rsid w:val="006C21C2"/>
    <w:rPr>
      <w:sz w:val="16"/>
      <w:szCs w:val="16"/>
    </w:rPr>
  </w:style>
  <w:style w:type="paragraph" w:styleId="ac">
    <w:name w:val="annotation text"/>
    <w:basedOn w:val="a"/>
    <w:link w:val="ad"/>
    <w:uiPriority w:val="99"/>
    <w:semiHidden/>
    <w:unhideWhenUsed/>
    <w:rsid w:val="006C21C2"/>
    <w:pPr>
      <w:spacing w:line="240" w:lineRule="auto"/>
    </w:pPr>
    <w:rPr>
      <w:sz w:val="20"/>
      <w:szCs w:val="20"/>
    </w:rPr>
  </w:style>
  <w:style w:type="character" w:customStyle="1" w:styleId="ad">
    <w:name w:val="Текст примечания Знак"/>
    <w:basedOn w:val="a0"/>
    <w:link w:val="ac"/>
    <w:uiPriority w:val="99"/>
    <w:semiHidden/>
    <w:rsid w:val="006C21C2"/>
    <w:rPr>
      <w:sz w:val="20"/>
      <w:szCs w:val="20"/>
    </w:rPr>
  </w:style>
  <w:style w:type="paragraph" w:styleId="ae">
    <w:name w:val="annotation subject"/>
    <w:basedOn w:val="ac"/>
    <w:next w:val="ac"/>
    <w:link w:val="af"/>
    <w:uiPriority w:val="99"/>
    <w:semiHidden/>
    <w:unhideWhenUsed/>
    <w:rsid w:val="006C21C2"/>
    <w:rPr>
      <w:b/>
      <w:bCs/>
    </w:rPr>
  </w:style>
  <w:style w:type="character" w:customStyle="1" w:styleId="af">
    <w:name w:val="Тема примечания Знак"/>
    <w:basedOn w:val="ad"/>
    <w:link w:val="ae"/>
    <w:uiPriority w:val="99"/>
    <w:semiHidden/>
    <w:rsid w:val="006C21C2"/>
    <w:rPr>
      <w:b/>
      <w:bCs/>
      <w:sz w:val="20"/>
      <w:szCs w:val="20"/>
    </w:rPr>
  </w:style>
  <w:style w:type="paragraph" w:styleId="af0">
    <w:name w:val="Balloon Text"/>
    <w:basedOn w:val="a"/>
    <w:link w:val="af1"/>
    <w:uiPriority w:val="99"/>
    <w:semiHidden/>
    <w:unhideWhenUsed/>
    <w:rsid w:val="006C21C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C21C2"/>
    <w:rPr>
      <w:rFonts w:ascii="Tahoma" w:hAnsi="Tahoma" w:cs="Tahoma"/>
      <w:sz w:val="16"/>
      <w:szCs w:val="16"/>
    </w:rPr>
  </w:style>
  <w:style w:type="character" w:customStyle="1" w:styleId="apple-converted-space">
    <w:name w:val="apple-converted-space"/>
    <w:basedOn w:val="a0"/>
    <w:rsid w:val="003A0F0C"/>
  </w:style>
  <w:style w:type="paragraph" w:styleId="af2">
    <w:name w:val="header"/>
    <w:basedOn w:val="a"/>
    <w:link w:val="af3"/>
    <w:uiPriority w:val="99"/>
    <w:semiHidden/>
    <w:unhideWhenUsed/>
    <w:rsid w:val="00A4242C"/>
    <w:pPr>
      <w:tabs>
        <w:tab w:val="center" w:pos="4680"/>
        <w:tab w:val="right" w:pos="9360"/>
      </w:tabs>
      <w:spacing w:after="0" w:line="240" w:lineRule="auto"/>
    </w:pPr>
  </w:style>
  <w:style w:type="character" w:customStyle="1" w:styleId="af3">
    <w:name w:val="Верхний колонтитул Знак"/>
    <w:basedOn w:val="a0"/>
    <w:link w:val="af2"/>
    <w:uiPriority w:val="99"/>
    <w:semiHidden/>
    <w:rsid w:val="00A4242C"/>
  </w:style>
  <w:style w:type="paragraph" w:styleId="af4">
    <w:name w:val="footer"/>
    <w:basedOn w:val="a"/>
    <w:link w:val="af5"/>
    <w:uiPriority w:val="99"/>
    <w:unhideWhenUsed/>
    <w:rsid w:val="00A4242C"/>
    <w:pPr>
      <w:tabs>
        <w:tab w:val="center" w:pos="4680"/>
        <w:tab w:val="right" w:pos="9360"/>
      </w:tabs>
      <w:spacing w:after="0" w:line="240" w:lineRule="auto"/>
    </w:pPr>
  </w:style>
  <w:style w:type="character" w:customStyle="1" w:styleId="af5">
    <w:name w:val="Нижний колонтитул Знак"/>
    <w:basedOn w:val="a0"/>
    <w:link w:val="af4"/>
    <w:uiPriority w:val="99"/>
    <w:rsid w:val="00A4242C"/>
  </w:style>
  <w:style w:type="paragraph" w:styleId="af6">
    <w:name w:val="Revision"/>
    <w:hidden/>
    <w:uiPriority w:val="99"/>
    <w:semiHidden/>
    <w:rsid w:val="006D5E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18464">
      <w:bodyDiv w:val="1"/>
      <w:marLeft w:val="0"/>
      <w:marRight w:val="0"/>
      <w:marTop w:val="0"/>
      <w:marBottom w:val="0"/>
      <w:divBdr>
        <w:top w:val="none" w:sz="0" w:space="0" w:color="auto"/>
        <w:left w:val="none" w:sz="0" w:space="0" w:color="auto"/>
        <w:bottom w:val="none" w:sz="0" w:space="0" w:color="auto"/>
        <w:right w:val="none" w:sz="0" w:space="0" w:color="auto"/>
      </w:divBdr>
    </w:div>
    <w:div w:id="2047833711">
      <w:bodyDiv w:val="1"/>
      <w:marLeft w:val="0"/>
      <w:marRight w:val="0"/>
      <w:marTop w:val="0"/>
      <w:marBottom w:val="0"/>
      <w:divBdr>
        <w:top w:val="none" w:sz="0" w:space="0" w:color="auto"/>
        <w:left w:val="none" w:sz="0" w:space="0" w:color="auto"/>
        <w:bottom w:val="none" w:sz="0" w:space="0" w:color="auto"/>
        <w:right w:val="none" w:sz="0" w:space="0" w:color="auto"/>
      </w:divBdr>
      <w:divsChild>
        <w:div w:id="2063013687">
          <w:marLeft w:val="0"/>
          <w:marRight w:val="0"/>
          <w:marTop w:val="0"/>
          <w:marBottom w:val="0"/>
          <w:divBdr>
            <w:top w:val="none" w:sz="0" w:space="0" w:color="auto"/>
            <w:left w:val="none" w:sz="0" w:space="0" w:color="auto"/>
            <w:bottom w:val="none" w:sz="0" w:space="0" w:color="auto"/>
            <w:right w:val="none" w:sz="0" w:space="0" w:color="auto"/>
          </w:divBdr>
        </w:div>
        <w:div w:id="478771482">
          <w:marLeft w:val="0"/>
          <w:marRight w:val="0"/>
          <w:marTop w:val="0"/>
          <w:marBottom w:val="0"/>
          <w:divBdr>
            <w:top w:val="none" w:sz="0" w:space="0" w:color="auto"/>
            <w:left w:val="none" w:sz="0" w:space="0" w:color="auto"/>
            <w:bottom w:val="none" w:sz="0" w:space="0" w:color="auto"/>
            <w:right w:val="none" w:sz="0" w:space="0" w:color="auto"/>
          </w:divBdr>
        </w:div>
        <w:div w:id="192118562">
          <w:marLeft w:val="0"/>
          <w:marRight w:val="0"/>
          <w:marTop w:val="0"/>
          <w:marBottom w:val="0"/>
          <w:divBdr>
            <w:top w:val="none" w:sz="0" w:space="0" w:color="auto"/>
            <w:left w:val="none" w:sz="0" w:space="0" w:color="auto"/>
            <w:bottom w:val="none" w:sz="0" w:space="0" w:color="auto"/>
            <w:right w:val="none" w:sz="0" w:space="0" w:color="auto"/>
          </w:divBdr>
        </w:div>
        <w:div w:id="1714115432">
          <w:marLeft w:val="0"/>
          <w:marRight w:val="0"/>
          <w:marTop w:val="0"/>
          <w:marBottom w:val="0"/>
          <w:divBdr>
            <w:top w:val="none" w:sz="0" w:space="0" w:color="auto"/>
            <w:left w:val="none" w:sz="0" w:space="0" w:color="auto"/>
            <w:bottom w:val="none" w:sz="0" w:space="0" w:color="auto"/>
            <w:right w:val="none" w:sz="0" w:space="0" w:color="auto"/>
          </w:divBdr>
        </w:div>
        <w:div w:id="1356544220">
          <w:marLeft w:val="0"/>
          <w:marRight w:val="0"/>
          <w:marTop w:val="0"/>
          <w:marBottom w:val="0"/>
          <w:divBdr>
            <w:top w:val="none" w:sz="0" w:space="0" w:color="auto"/>
            <w:left w:val="none" w:sz="0" w:space="0" w:color="auto"/>
            <w:bottom w:val="none" w:sz="0" w:space="0" w:color="auto"/>
            <w:right w:val="none" w:sz="0" w:space="0" w:color="auto"/>
          </w:divBdr>
        </w:div>
        <w:div w:id="1894269668">
          <w:marLeft w:val="0"/>
          <w:marRight w:val="0"/>
          <w:marTop w:val="0"/>
          <w:marBottom w:val="0"/>
          <w:divBdr>
            <w:top w:val="none" w:sz="0" w:space="0" w:color="auto"/>
            <w:left w:val="none" w:sz="0" w:space="0" w:color="auto"/>
            <w:bottom w:val="none" w:sz="0" w:space="0" w:color="auto"/>
            <w:right w:val="none" w:sz="0" w:space="0" w:color="auto"/>
          </w:divBdr>
        </w:div>
        <w:div w:id="995302644">
          <w:marLeft w:val="0"/>
          <w:marRight w:val="0"/>
          <w:marTop w:val="0"/>
          <w:marBottom w:val="0"/>
          <w:divBdr>
            <w:top w:val="none" w:sz="0" w:space="0" w:color="auto"/>
            <w:left w:val="none" w:sz="0" w:space="0" w:color="auto"/>
            <w:bottom w:val="none" w:sz="0" w:space="0" w:color="auto"/>
            <w:right w:val="none" w:sz="0" w:space="0" w:color="auto"/>
          </w:divBdr>
        </w:div>
        <w:div w:id="1187989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8B731-60D1-4588-A6B3-EA30E124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4314</TotalTime>
  <Pages>17</Pages>
  <Words>5571</Words>
  <Characters>31760</Characters>
  <Application>Microsoft Office Word</Application>
  <DocSecurity>0</DocSecurity>
  <Lines>264</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37257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user-001</dc:creator>
  <cp:lastModifiedBy>Best</cp:lastModifiedBy>
  <cp:revision>71</cp:revision>
  <cp:lastPrinted>2015-07-29T09:57:00Z</cp:lastPrinted>
  <dcterms:created xsi:type="dcterms:W3CDTF">2015-09-18T11:27:00Z</dcterms:created>
  <dcterms:modified xsi:type="dcterms:W3CDTF">2015-09-25T18:14:00Z</dcterms:modified>
</cp:coreProperties>
</file>